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Виртуальная экскурсия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позволяет значительно расширить наши знания и представления о мире, узнать новую информацию, получить яркие впечатления и, представив себя экскурсоводом, рассказать об этом другим.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</w:t>
      </w:r>
      <w:proofErr w:type="gram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экскурсия обозначает «экстренный выезд». Целью такого «выезда» может стать знакомство с объектами и достопримечательностями, прогулка по следам исторических событий, посещение мест, связанных с жизнью и деятельностью выдающихся людей или литературных героев. Кратковременность экскурсии определяет способ подачи материала: показать интересные с точки зрения автора проекта (экскурсовода) места и рассказать о них в яркой и доступной для экскурсантов форме.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создать тематическую экскурсию. Вы можете выбрать ее тему, воспользовавшись </w:t>
      </w:r>
      <w:hyperlink r:id="rId6" w:anchor="tematicheskie-orientirovki" w:tooltip="тематические&#10;ориентировки" w:history="1">
        <w:r w:rsidRPr="00CC4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тематическими ориентировками</w:t>
        </w:r>
      </w:hyperlink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придумать свой вариант.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CC447A" w:rsidRPr="00CC447A" w:rsidRDefault="00CC447A" w:rsidP="00C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маршрут экскурсии, нанесите его на карту: укажите адрес, откуда будет начинаться ваша экскурсия, и обозначьте места остановок (их не должно быть очень много).</w:t>
      </w:r>
    </w:p>
    <w:p w:rsidR="00CC447A" w:rsidRPr="00CC447A" w:rsidRDefault="00CC447A" w:rsidP="00C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сценарий экскурсии (рассказ о каждой остановке в отдельности), для экскурсии значимы вопросы: Что? Когда? Сколько?</w:t>
      </w:r>
    </w:p>
    <w:p w:rsidR="00CC447A" w:rsidRPr="00CC447A" w:rsidRDefault="00CC447A" w:rsidP="00C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видеоряд: подберите изображения объектов (это могут быть фотографии, видеофрагменты или отснятый вами видео материал), создайте элементы реконструкции (например, 3D-модели) или макеты из реальных материалов (картона, бумаги, конструкторов), по которым посетители могут «побродить», чувствуя себя обитателями тех или иных пространств или событий.</w:t>
      </w:r>
    </w:p>
    <w:p w:rsidR="00CC447A" w:rsidRPr="00CC447A" w:rsidRDefault="00CC447A" w:rsidP="00C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подобрать музыкальное сопровождение, озвучить экскурсию, записав свой голос, можете сделать субтитры или придумать персонажа-экскурсовода, предложить игровые ситуации для экскурсантов.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представления проекта: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сайт, видеофильм.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virtual-tour"/>
      <w:bookmarkEnd w:id="0"/>
      <w:r w:rsidRPr="00CC4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Виртуальное путешествие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– ориентируется не на информацию, а на ваши собственные впечатления, исследования, открытия. Это попытка увидеть мир собственными глазами и высказать собственные суждения, версии, гипотезы.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Путешествие, в отличие от экскурсии, процесс более длительный и неторопливый. Путешественники как бы вдумчиво шествуют по пути, самостоятельно ищут ответы на вопросы, фиксируют полученную информацию и личные наблюдения. Путешествие позволяет не только расширить границы своего присутствия в мире, но и границы присутствия мира в себе.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объектом экскурсионного изучения являются конкретные здания и памятники, определяемые заявленной темой, то объектом внимания путешествия становится опыт, накопленный предыдущими поколениями, который исследуют участники проекта.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можете выбрать тему (идею) путешествия, воспользовавшись </w:t>
      </w:r>
      <w:hyperlink r:id="rId7" w:anchor="tematicheskie-orientirovki" w:tooltip="тематические&#10;ориентировки" w:history="1">
        <w:r w:rsidRPr="00CC4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тематическими ориентировками</w:t>
        </w:r>
      </w:hyperlink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придумать ее самостоятельно.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CC447A" w:rsidRPr="00CC447A" w:rsidRDefault="00CC447A" w:rsidP="00C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идею в виде проблемного вопроса – для путешествия будет актуально ответить на вопросы: Как? Зачем? Почему так? Для чего?</w:t>
      </w:r>
    </w:p>
    <w:p w:rsidR="00CC447A" w:rsidRPr="00CC447A" w:rsidRDefault="00CC447A" w:rsidP="00C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объекты, исследование которых позволит вам найти ответы на этот вопрос, представьте их в виде изображений, фотографий, текстов, видеофрагментов, аудиозаписей и пр.</w:t>
      </w:r>
    </w:p>
    <w:p w:rsidR="00CC447A" w:rsidRPr="00CC447A" w:rsidRDefault="00CC447A" w:rsidP="00C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маршрут – определите, в какой последовательности будут представлены выбранные вами объекты.</w:t>
      </w:r>
    </w:p>
    <w:p w:rsidR="00CC447A" w:rsidRPr="00CC447A" w:rsidRDefault="00CC447A" w:rsidP="00C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каждый из объектов – какую информацию он содержит, как вы ее интерпретируете с точки зрения идеи путешествия; описание объектов путешествия делайте, исходя из их качеств и характеристик, выявленных в результате исследования.</w:t>
      </w:r>
    </w:p>
    <w:p w:rsidR="00CC447A" w:rsidRPr="00CC447A" w:rsidRDefault="00CC447A" w:rsidP="00C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сделайте вывод, дайте аргументированный ответ на главный вопрос путешествия (в письменном и/или звуковом виде).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представления проекта: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сайт, видеофильм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virtual-museum"/>
      <w:bookmarkEnd w:id="1"/>
      <w:r w:rsidRPr="00CC4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Виртуальная коллекция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– это собранные вместе вещи и предметы, объединенные общей темой, каждый из которых замечателен сам по себе, однако в коллекции их ценность значительно возрастает, потому что они становятся частью целого.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виртуальной коллекции - это возможность «дать слово» немым свидетелям любой истории, провести свое исследование и услышать рассказы вещей об интересной личности, сфере человеческой деятельности, истории и сегодняшнем дне какого-либо явления. Предметы в коллекции классифицируются по какому-либо признаку (например, времени изготовления или стране происхождения), о каждом из них собирается информация.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надо не просто продемонстрировать изображения предметов, каким-то образом связанных между собой. Необходимо их исследовать, поразмышлять, пофантазировать, а потом показать их в действии, во взаимосвязи с жизнью и трудом человека.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вам предстоит выбрать тему проекта, для этого можно воспользоваться </w:t>
      </w:r>
      <w:hyperlink r:id="rId8" w:anchor="tematicheskie-orientirovki" w:tooltip="тематические ориентировки" w:history="1">
        <w:r w:rsidRPr="00CC4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тематическими ориентировками</w:t>
        </w:r>
      </w:hyperlink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сформулировать идею самостоятельно.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экспоната в музейной коллекции есть этикетка, описывающая этот предмет. Ваши предметы могут рассказать о себе сами, если вы используете средства ИКТ: анимацию, фото и видео материалы, запишите свой голос или добавить иные звуки, примените 3D-моделирование. Используйте в работе авторский текст, собственноручно нарисованные иллюстрации, авторские фотографии. Это сделает вашу работу особенно интересной.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Рекомендации:</w:t>
      </w:r>
    </w:p>
    <w:p w:rsidR="00CC447A" w:rsidRPr="00CC447A" w:rsidRDefault="00CC447A" w:rsidP="00C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идею в виде проблемного вопроса – для коллекции будет актуально ответить на вопросы: Что? Кто? Почему так? Для чего?</w:t>
      </w:r>
    </w:p>
    <w:p w:rsidR="00CC447A" w:rsidRPr="00CC447A" w:rsidRDefault="00CC447A" w:rsidP="00C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объекты, исследование которых позволит вам найти ответы на этот вопрос, исследуйте их.</w:t>
      </w:r>
    </w:p>
    <w:p w:rsidR="00CC447A" w:rsidRPr="00CC447A" w:rsidRDefault="00CC447A" w:rsidP="00C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порядок и способ представления выбранных объектов (в виде изображений, фотографий, текстов, видеофрагментов, аудиозаписей и пр.).</w:t>
      </w:r>
    </w:p>
    <w:p w:rsidR="00CC447A" w:rsidRPr="00CC447A" w:rsidRDefault="00CC447A" w:rsidP="00C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каждый из объектов – какую информацию он содержит, как вы ее интерпретируете с точки зрения идеи коллекции. Описание коллекции делайте, исходя из их качеств и характеристик, выявленных в результате исследования.</w:t>
      </w:r>
    </w:p>
    <w:p w:rsidR="00CC447A" w:rsidRPr="00CC447A" w:rsidRDefault="00CC447A" w:rsidP="00C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сделайте вывод, дайте аргументированный ответ на главный вопрос (в письменном и/или звуковом виде).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представления проекта: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сайт, видеофильм с комментариями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color w:val="2B96F1"/>
          <w:kern w:val="36"/>
          <w:sz w:val="48"/>
          <w:szCs w:val="48"/>
          <w:lang w:eastAsia="ru-RU"/>
        </w:rPr>
        <w:t>Тематические ориентировки к номинациям конкурса «Я познаю мир»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2017 - 2018 года: «В МИРЕ ПРОФЕССИЙ»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 велик и разнообразен. Специалисты утверждают, что сейчас в мире существует более 40 тыс. различных профессий и специальностей. В то же время обычный человек может назвать не более десятка профессий, с которыми сталкивается в своей повседневной жизни. Участникам конкурса предстоит значительно расширить этот перечень.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профессии могут оказать влияние разные обстоятельства: советы окружающих, пример друзей, мода на специальность. Для человека важно не только то, кто он по специальности, но и то, какой он по своим человеческим качествам. Разные виды труда требуют от человека разных качеств. В одном случае это возможность творчества, в другом – склонность к работе с людьми, в третьем – способность управлять и подчиняться.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термин «профессия» (</w:t>
      </w:r>
      <w:proofErr w:type="gram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латинского </w:t>
      </w:r>
      <w:proofErr w:type="spell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profiteri</w:t>
      </w:r>
      <w:proofErr w:type="spell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означает «говорить публично», объявлять, заявлять. Возможно, когда появилось разделение труда, возникла необходимость заявлять о своем мастерстве, рекламировать свои услуги.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не любой человеческий труд может считаться профессиональным. Трудовая деятельность человека является профессиональной, если:</w:t>
      </w:r>
    </w:p>
    <w:p w:rsidR="00CC447A" w:rsidRPr="00CC447A" w:rsidRDefault="00CC447A" w:rsidP="00C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ориентирована на общество и востребована обществом, в этом смысле уход за собственным ребенком, возделывание своего сада профессией не является;</w:t>
      </w:r>
    </w:p>
    <w:p w:rsidR="00CC447A" w:rsidRPr="00CC447A" w:rsidRDefault="00CC447A" w:rsidP="00C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связана с определенным уровнем квалификации, мастерства, умения, профессиональной подготовки, специально полученных знаний и навыков, которые часто подтверждаются специальными документами о профессиональном образовании;</w:t>
      </w:r>
    </w:p>
    <w:p w:rsidR="00CC447A" w:rsidRPr="00CC447A" w:rsidRDefault="00CC447A" w:rsidP="00C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служить источником доходов человека.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Профессия и время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 не является чем-то застывшим. Он изменчив. Одни профессии отмирают, другие появляются, объединяются, разделяются. В наше время в условиях современного рынка труда появляется большое количество новых, непривычных и незнакомых для нас профессий.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название профессий может сохраняться старым, а содержание труда сильно изменяется, настолько, что человеку приходится, фактически несколько раз менять набор профессиональных навыков.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вы можете исследовать, как изменялась профессиональная деятельность людей в исторической ретроспективе, какие профессии исчезли из нашей жизни, какие появились в наше время, как видоизменились хорошо известные нам профессии. Возможно, вы захотите заглянуть в будущее и представить те профессии, которых еще нет, но они обязательно появятся в ближайшее время.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Люди в профессии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не место красит человека, а человек место. В любом </w:t>
      </w:r>
      <w:proofErr w:type="gram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такого мастерства и профессионализма, которые окружающие оценивают самым высоким званием – «лучший по профессии», «мастер золотые руки». В рамках этого направления вы можете представить героев той или иной профессии, достигших успеха, проследить их профессиональный путь, собрать информацию об одном человеке или трудовой династии. Истории о таких великих людях могут стать примером поиска решения в преодолении жизненных трудностей, помочь участникам проектов обрести уверенность в своих силах.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Продукты профессиональной деятельности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обычной жизни человек сталкивается не только с людьми разных профессий, но и с продуктами (результатами) их профессиональной деятельности. С этой точки зрения можно рассмотреть объекты и события окружающего нас мира как воплощение труда многих людей. Какие профессии требуются для производства, рекламы, продажи товаров и оказания услуг населению? Люди каких профессий должны собраться вместе, чтобы составить коллектив, работающий в </w:t>
      </w:r>
      <w:proofErr w:type="spell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поликлинике, в театре, в банке, в ресторане и т.д. Какие специальности нужно освоить, где этому учат, какие учебные предметы помогут стать профессионалом, какие качества нужно человеку иметь и развивать? Ответы на эти вопросы и будут искать участники проекта. </w:t>
      </w:r>
      <w:proofErr w:type="gramStart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поможет им в выборе их дальнейшего пути.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Профессия и общество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аспект темы профессионального самоопределения связан с выявлением общественного мнения, касающегося популярности, привлекательности, престижа различных профессий. Предметом исследования может стать опрос людей разных возрастов и взглядов, сбор информации о конкретной профессии или о разных специальностях, выяснение предпочтений при выборе профессии, анализ ответов, связанных с удовлетворенностью или неудовлетворенностью работой. Формой представления результатов может стать видеорепортаж, репортерское расследование, статистический отчет с графиками, диаграммами, выводами.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4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Типы профессий</w:t>
      </w:r>
    </w:p>
    <w:p w:rsidR="00CC447A" w:rsidRPr="00CC447A" w:rsidRDefault="00CC447A" w:rsidP="00C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ориентироваться в многообразии профессий, ученые объединили их в группы в зависимости от того, с чем человек работает.</w:t>
      </w:r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anchor="collapseOne" w:history="1">
        <w:r w:rsidRPr="00CC447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Человек – природа</w:t>
        </w:r>
      </w:hyperlink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anchor="collapseTwo" w:history="1">
        <w:r w:rsidRPr="00CC447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Человек – техника</w:t>
        </w:r>
      </w:hyperlink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1" w:anchor="collapseThree" w:history="1">
        <w:r w:rsidRPr="00CC447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Человек – человек</w:t>
        </w:r>
      </w:hyperlink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2" w:anchor="collapseFour" w:history="1">
        <w:r w:rsidRPr="00CC447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Человек – знаковая система</w:t>
        </w:r>
      </w:hyperlink>
    </w:p>
    <w:p w:rsidR="00CC447A" w:rsidRPr="00CC447A" w:rsidRDefault="00CC447A" w:rsidP="00C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anchor="collapseFive" w:history="1">
        <w:r w:rsidRPr="00CC447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Человек – художественный образ</w:t>
        </w:r>
      </w:hyperlink>
    </w:p>
    <w:p w:rsidR="00CC22C4" w:rsidRDefault="00CC22C4">
      <w:bookmarkStart w:id="2" w:name="_GoBack"/>
      <w:bookmarkEnd w:id="2"/>
    </w:p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480"/>
    <w:multiLevelType w:val="multilevel"/>
    <w:tmpl w:val="9CC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50E97"/>
    <w:multiLevelType w:val="multilevel"/>
    <w:tmpl w:val="DC2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3006D"/>
    <w:multiLevelType w:val="multilevel"/>
    <w:tmpl w:val="25D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74E12"/>
    <w:multiLevelType w:val="multilevel"/>
    <w:tmpl w:val="7A1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A"/>
    <w:rsid w:val="000A6B50"/>
    <w:rsid w:val="007404D1"/>
    <w:rsid w:val="00865D3C"/>
    <w:rsid w:val="00CC22C4"/>
    <w:rsid w:val="00C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7A"/>
    <w:rPr>
      <w:b/>
      <w:bCs/>
    </w:rPr>
  </w:style>
  <w:style w:type="character" w:styleId="a5">
    <w:name w:val="Hyperlink"/>
    <w:basedOn w:val="a0"/>
    <w:uiPriority w:val="99"/>
    <w:semiHidden/>
    <w:unhideWhenUsed/>
    <w:rsid w:val="00CC4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7A"/>
    <w:rPr>
      <w:b/>
      <w:bCs/>
    </w:rPr>
  </w:style>
  <w:style w:type="character" w:styleId="a5">
    <w:name w:val="Hyperlink"/>
    <w:basedOn w:val="a0"/>
    <w:uiPriority w:val="99"/>
    <w:semiHidden/>
    <w:unhideWhenUsed/>
    <w:rsid w:val="00CC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i-mir.ru/uchastnikam/nominatsii" TargetMode="External"/><Relationship Id="rId13" Type="http://schemas.openxmlformats.org/officeDocument/2006/relationships/hyperlink" Target="http://ya-i-mir.ru/uchastnikam/nominat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-i-mir.ru/uchastnikam/nominatsii" TargetMode="External"/><Relationship Id="rId12" Type="http://schemas.openxmlformats.org/officeDocument/2006/relationships/hyperlink" Target="http://ya-i-mir.ru/uchastnikam/nomin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-i-mir.ru/uchastnikam/nominatsii" TargetMode="External"/><Relationship Id="rId11" Type="http://schemas.openxmlformats.org/officeDocument/2006/relationships/hyperlink" Target="http://ya-i-mir.ru/uchastnikam/nominats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-i-mir.ru/uchastnikam/nomina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-i-mir.ru/uchastnikam/nominat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2017-11-30T11:57:00Z</cp:lastPrinted>
  <dcterms:created xsi:type="dcterms:W3CDTF">2017-11-30T11:54:00Z</dcterms:created>
  <dcterms:modified xsi:type="dcterms:W3CDTF">2017-11-30T12:09:00Z</dcterms:modified>
</cp:coreProperties>
</file>