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8D" w:rsidRPr="005D078D" w:rsidRDefault="005D078D" w:rsidP="005D078D">
      <w:pPr>
        <w:spacing w:after="0" w:line="240" w:lineRule="auto"/>
        <w:ind w:firstLine="708"/>
        <w:rPr>
          <w:rFonts w:ascii="Times New Roman" w:hAnsi="Times New Roman" w:cs="Times New Roman"/>
          <w:b/>
          <w:sz w:val="28"/>
          <w:szCs w:val="28"/>
          <w:lang w:val="en-US"/>
        </w:rPr>
      </w:pPr>
      <w:r w:rsidRPr="005D078D">
        <w:rPr>
          <w:rFonts w:ascii="Times New Roman" w:hAnsi="Times New Roman" w:cs="Times New Roman"/>
          <w:b/>
          <w:sz w:val="28"/>
          <w:szCs w:val="28"/>
        </w:rPr>
        <w:t>СОДЕРЖАНИЕ</w:t>
      </w:r>
    </w:p>
    <w:p w:rsidR="005D078D" w:rsidRPr="005D078D" w:rsidRDefault="005D078D" w:rsidP="005D078D">
      <w:pPr>
        <w:spacing w:after="0" w:line="240" w:lineRule="auto"/>
        <w:ind w:firstLine="708"/>
        <w:rPr>
          <w:rFonts w:ascii="Times New Roman" w:hAnsi="Times New Roman" w:cs="Times New Roman"/>
          <w:b/>
          <w:sz w:val="28"/>
          <w:szCs w:val="28"/>
          <w:lang w:val="en-US"/>
        </w:rPr>
      </w:pPr>
    </w:p>
    <w:p w:rsidR="005D078D" w:rsidRPr="005D078D" w:rsidRDefault="005D078D" w:rsidP="005D078D">
      <w:pPr>
        <w:pStyle w:val="11"/>
        <w:spacing w:line="240" w:lineRule="auto"/>
        <w:ind w:left="0" w:firstLine="708"/>
        <w:rPr>
          <w:noProof/>
        </w:rPr>
      </w:pPr>
      <w:r w:rsidRPr="005D078D">
        <w:fldChar w:fldCharType="begin"/>
      </w:r>
      <w:r w:rsidRPr="005D078D">
        <w:instrText xml:space="preserve"> TOC \o "1-3" \h \z \u </w:instrText>
      </w:r>
      <w:r w:rsidRPr="005D078D">
        <w:fldChar w:fldCharType="separate"/>
      </w:r>
      <w:hyperlink w:anchor="_Toc279221523" w:history="1">
        <w:r w:rsidRPr="005D078D">
          <w:rPr>
            <w:rStyle w:val="a4"/>
            <w:noProof/>
          </w:rPr>
          <w:t>ОБОЗНАЧЕНИЯ И СОКРАЩЕНИЯ</w:t>
        </w:r>
        <w:r w:rsidRPr="005D078D">
          <w:rPr>
            <w:noProof/>
            <w:webHidden/>
          </w:rPr>
          <w:tab/>
        </w:r>
        <w:r w:rsidRPr="005D078D">
          <w:rPr>
            <w:noProof/>
            <w:webHidden/>
          </w:rPr>
          <w:fldChar w:fldCharType="begin"/>
        </w:r>
        <w:r w:rsidRPr="005D078D">
          <w:rPr>
            <w:noProof/>
            <w:webHidden/>
          </w:rPr>
          <w:instrText xml:space="preserve"> PAGEREF _Toc279221523 \h </w:instrText>
        </w:r>
        <w:r w:rsidRPr="005D078D">
          <w:rPr>
            <w:noProof/>
            <w:webHidden/>
          </w:rPr>
        </w:r>
        <w:r w:rsidRPr="005D078D">
          <w:rPr>
            <w:noProof/>
            <w:webHidden/>
          </w:rPr>
          <w:fldChar w:fldCharType="separate"/>
        </w:r>
        <w:r w:rsidRPr="005D078D">
          <w:rPr>
            <w:noProof/>
            <w:webHidden/>
          </w:rPr>
          <w:t>5</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4" w:history="1">
        <w:r w:rsidRPr="005D078D">
          <w:rPr>
            <w:rStyle w:val="a4"/>
            <w:noProof/>
          </w:rPr>
          <w:t>ТЕРМИНЫ И ОПРЕДЕЛЕНИЯ</w:t>
        </w:r>
        <w:r w:rsidRPr="005D078D">
          <w:rPr>
            <w:noProof/>
            <w:webHidden/>
          </w:rPr>
          <w:tab/>
        </w:r>
        <w:r w:rsidRPr="005D078D">
          <w:rPr>
            <w:noProof/>
            <w:webHidden/>
          </w:rPr>
          <w:fldChar w:fldCharType="begin"/>
        </w:r>
        <w:r w:rsidRPr="005D078D">
          <w:rPr>
            <w:noProof/>
            <w:webHidden/>
          </w:rPr>
          <w:instrText xml:space="preserve"> PAGEREF _Toc279221524 \h </w:instrText>
        </w:r>
        <w:r w:rsidRPr="005D078D">
          <w:rPr>
            <w:noProof/>
            <w:webHidden/>
          </w:rPr>
        </w:r>
        <w:r w:rsidRPr="005D078D">
          <w:rPr>
            <w:noProof/>
            <w:webHidden/>
          </w:rPr>
          <w:fldChar w:fldCharType="separate"/>
        </w:r>
        <w:r w:rsidRPr="005D078D">
          <w:rPr>
            <w:noProof/>
            <w:webHidden/>
          </w:rPr>
          <w:t>6</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5" w:history="1">
        <w:r w:rsidRPr="005D078D">
          <w:rPr>
            <w:rStyle w:val="a4"/>
            <w:noProof/>
          </w:rPr>
          <w:t>ОБЩИЕ ПОЛОЖЕНИЯ</w:t>
        </w:r>
        <w:r w:rsidRPr="005D078D">
          <w:rPr>
            <w:noProof/>
            <w:webHidden/>
          </w:rPr>
          <w:tab/>
        </w:r>
        <w:r w:rsidRPr="005D078D">
          <w:rPr>
            <w:noProof/>
            <w:webHidden/>
          </w:rPr>
          <w:fldChar w:fldCharType="begin"/>
        </w:r>
        <w:r w:rsidRPr="005D078D">
          <w:rPr>
            <w:noProof/>
            <w:webHidden/>
          </w:rPr>
          <w:instrText xml:space="preserve"> PAGEREF _Toc279221525 \h </w:instrText>
        </w:r>
        <w:r w:rsidRPr="005D078D">
          <w:rPr>
            <w:noProof/>
            <w:webHidden/>
          </w:rPr>
        </w:r>
        <w:r w:rsidRPr="005D078D">
          <w:rPr>
            <w:noProof/>
            <w:webHidden/>
          </w:rPr>
          <w:fldChar w:fldCharType="separate"/>
        </w:r>
        <w:r w:rsidRPr="005D078D">
          <w:rPr>
            <w:noProof/>
            <w:webHidden/>
          </w:rPr>
          <w:t>8</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6" w:history="1">
        <w:r w:rsidRPr="005D078D">
          <w:rPr>
            <w:rStyle w:val="a4"/>
            <w:noProof/>
          </w:rPr>
          <w:t>НАЗНАЧЕНИЕ МОДЕЛИ УГРОЗ</w:t>
        </w:r>
        <w:r w:rsidRPr="005D078D">
          <w:rPr>
            <w:noProof/>
            <w:webHidden/>
          </w:rPr>
          <w:tab/>
        </w:r>
        <w:r w:rsidRPr="005D078D">
          <w:rPr>
            <w:noProof/>
            <w:webHidden/>
          </w:rPr>
          <w:fldChar w:fldCharType="begin"/>
        </w:r>
        <w:r w:rsidRPr="005D078D">
          <w:rPr>
            <w:noProof/>
            <w:webHidden/>
          </w:rPr>
          <w:instrText xml:space="preserve"> PAGEREF _Toc279221526 \h </w:instrText>
        </w:r>
        <w:r w:rsidRPr="005D078D">
          <w:rPr>
            <w:noProof/>
            <w:webHidden/>
          </w:rPr>
        </w:r>
        <w:r w:rsidRPr="005D078D">
          <w:rPr>
            <w:noProof/>
            <w:webHidden/>
          </w:rPr>
          <w:fldChar w:fldCharType="separate"/>
        </w:r>
        <w:r w:rsidRPr="005D078D">
          <w:rPr>
            <w:noProof/>
            <w:webHidden/>
          </w:rPr>
          <w:t>10</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7" w:history="1">
        <w:r w:rsidRPr="005D078D">
          <w:rPr>
            <w:rStyle w:val="a4"/>
            <w:noProof/>
          </w:rPr>
          <w:t>УРОВЕНЬ ИСХОДНОЙ ЗАЩИЩЕННОСТИ ИСПДН</w:t>
        </w:r>
        <w:r w:rsidRPr="005D078D">
          <w:rPr>
            <w:noProof/>
            <w:webHidden/>
          </w:rPr>
          <w:tab/>
        </w:r>
        <w:r w:rsidRPr="005D078D">
          <w:rPr>
            <w:noProof/>
            <w:webHidden/>
          </w:rPr>
          <w:fldChar w:fldCharType="begin"/>
        </w:r>
        <w:r w:rsidRPr="005D078D">
          <w:rPr>
            <w:noProof/>
            <w:webHidden/>
          </w:rPr>
          <w:instrText xml:space="preserve"> PAGEREF _Toc279221527 \h </w:instrText>
        </w:r>
        <w:r w:rsidRPr="005D078D">
          <w:rPr>
            <w:noProof/>
            <w:webHidden/>
          </w:rPr>
        </w:r>
        <w:r w:rsidRPr="005D078D">
          <w:rPr>
            <w:noProof/>
            <w:webHidden/>
          </w:rPr>
          <w:fldChar w:fldCharType="separate"/>
        </w:r>
        <w:r w:rsidRPr="005D078D">
          <w:rPr>
            <w:noProof/>
            <w:webHidden/>
          </w:rPr>
          <w:t>11</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8" w:history="1">
        <w:r w:rsidRPr="005D078D">
          <w:rPr>
            <w:rStyle w:val="a4"/>
            <w:noProof/>
          </w:rPr>
          <w:t>ЧАСТОТА (ВЕРОЯТНОСТЬ) РЕАЛИЗАЦИИ УГРОЗЫ</w:t>
        </w:r>
        <w:r w:rsidRPr="005D078D">
          <w:rPr>
            <w:noProof/>
            <w:webHidden/>
          </w:rPr>
          <w:tab/>
        </w:r>
        <w:r w:rsidRPr="005D078D">
          <w:rPr>
            <w:noProof/>
            <w:webHidden/>
          </w:rPr>
          <w:fldChar w:fldCharType="begin"/>
        </w:r>
        <w:r w:rsidRPr="005D078D">
          <w:rPr>
            <w:noProof/>
            <w:webHidden/>
          </w:rPr>
          <w:instrText xml:space="preserve"> PAGEREF _Toc279221528 \h </w:instrText>
        </w:r>
        <w:r w:rsidRPr="005D078D">
          <w:rPr>
            <w:noProof/>
            <w:webHidden/>
          </w:rPr>
        </w:r>
        <w:r w:rsidRPr="005D078D">
          <w:rPr>
            <w:noProof/>
            <w:webHidden/>
          </w:rPr>
          <w:fldChar w:fldCharType="separate"/>
        </w:r>
        <w:r w:rsidRPr="005D078D">
          <w:rPr>
            <w:noProof/>
            <w:webHidden/>
          </w:rPr>
          <w:t>13</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29" w:history="1">
        <w:r w:rsidRPr="005D078D">
          <w:rPr>
            <w:rStyle w:val="a4"/>
            <w:noProof/>
          </w:rPr>
          <w:t>РЕАЛИЗАЦИЯ УГРОЗЫ</w:t>
        </w:r>
        <w:r w:rsidRPr="005D078D">
          <w:rPr>
            <w:noProof/>
            <w:webHidden/>
          </w:rPr>
          <w:tab/>
        </w:r>
        <w:r w:rsidRPr="005D078D">
          <w:rPr>
            <w:noProof/>
            <w:webHidden/>
          </w:rPr>
          <w:fldChar w:fldCharType="begin"/>
        </w:r>
        <w:r w:rsidRPr="005D078D">
          <w:rPr>
            <w:noProof/>
            <w:webHidden/>
          </w:rPr>
          <w:instrText xml:space="preserve"> PAGEREF _Toc279221529 \h </w:instrText>
        </w:r>
        <w:r w:rsidRPr="005D078D">
          <w:rPr>
            <w:noProof/>
            <w:webHidden/>
          </w:rPr>
        </w:r>
        <w:r w:rsidRPr="005D078D">
          <w:rPr>
            <w:noProof/>
            <w:webHidden/>
          </w:rPr>
          <w:fldChar w:fldCharType="separate"/>
        </w:r>
        <w:r w:rsidRPr="005D078D">
          <w:rPr>
            <w:noProof/>
            <w:webHidden/>
          </w:rPr>
          <w:t>14</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30" w:history="1">
        <w:r w:rsidRPr="005D078D">
          <w:rPr>
            <w:rStyle w:val="a4"/>
            <w:noProof/>
          </w:rPr>
          <w:t>ОПАСНОСТЬ УГРОЗЫ</w:t>
        </w:r>
        <w:r w:rsidRPr="005D078D">
          <w:rPr>
            <w:noProof/>
            <w:webHidden/>
          </w:rPr>
          <w:tab/>
        </w:r>
        <w:r w:rsidRPr="005D078D">
          <w:rPr>
            <w:noProof/>
            <w:webHidden/>
          </w:rPr>
          <w:fldChar w:fldCharType="begin"/>
        </w:r>
        <w:r w:rsidRPr="005D078D">
          <w:rPr>
            <w:noProof/>
            <w:webHidden/>
          </w:rPr>
          <w:instrText xml:space="preserve"> PAGEREF _Toc279221530 \h </w:instrText>
        </w:r>
        <w:r w:rsidRPr="005D078D">
          <w:rPr>
            <w:noProof/>
            <w:webHidden/>
          </w:rPr>
        </w:r>
        <w:r w:rsidRPr="005D078D">
          <w:rPr>
            <w:noProof/>
            <w:webHidden/>
          </w:rPr>
          <w:fldChar w:fldCharType="separate"/>
        </w:r>
        <w:r w:rsidRPr="005D078D">
          <w:rPr>
            <w:noProof/>
            <w:webHidden/>
          </w:rPr>
          <w:t>15</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31" w:history="1">
        <w:r w:rsidRPr="005D078D">
          <w:rPr>
            <w:rStyle w:val="a4"/>
            <w:noProof/>
          </w:rPr>
          <w:t>ВЫБОР АКТУАЛЬНЫХ УГРОЗ ДЛЯ ИСПДН</w:t>
        </w:r>
        <w:r w:rsidRPr="005D078D">
          <w:rPr>
            <w:noProof/>
            <w:webHidden/>
          </w:rPr>
          <w:tab/>
        </w:r>
        <w:r w:rsidRPr="005D078D">
          <w:rPr>
            <w:noProof/>
            <w:webHidden/>
          </w:rPr>
          <w:fldChar w:fldCharType="begin"/>
        </w:r>
        <w:r w:rsidRPr="005D078D">
          <w:rPr>
            <w:noProof/>
            <w:webHidden/>
          </w:rPr>
          <w:instrText xml:space="preserve"> PAGEREF _Toc279221531 \h </w:instrText>
        </w:r>
        <w:r w:rsidRPr="005D078D">
          <w:rPr>
            <w:noProof/>
            <w:webHidden/>
          </w:rPr>
        </w:r>
        <w:r w:rsidRPr="005D078D">
          <w:rPr>
            <w:noProof/>
            <w:webHidden/>
          </w:rPr>
          <w:fldChar w:fldCharType="separate"/>
        </w:r>
        <w:r w:rsidRPr="005D078D">
          <w:rPr>
            <w:noProof/>
            <w:webHidden/>
          </w:rPr>
          <w:t>16</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32" w:history="1">
        <w:r w:rsidRPr="005D078D">
          <w:rPr>
            <w:rStyle w:val="a4"/>
            <w:noProof/>
          </w:rPr>
          <w:t>ОБЩИЙ ПЕРЕЧЕНЬ УГРОЗ</w:t>
        </w:r>
        <w:r w:rsidRPr="005D078D">
          <w:rPr>
            <w:noProof/>
            <w:webHidden/>
          </w:rPr>
          <w:tab/>
        </w:r>
        <w:r w:rsidRPr="005D078D">
          <w:rPr>
            <w:noProof/>
            <w:webHidden/>
          </w:rPr>
          <w:fldChar w:fldCharType="begin"/>
        </w:r>
        <w:r w:rsidRPr="005D078D">
          <w:rPr>
            <w:noProof/>
            <w:webHidden/>
          </w:rPr>
          <w:instrText xml:space="preserve"> PAGEREF _Toc279221532 \h </w:instrText>
        </w:r>
        <w:r w:rsidRPr="005D078D">
          <w:rPr>
            <w:noProof/>
            <w:webHidden/>
          </w:rPr>
        </w:r>
        <w:r w:rsidRPr="005D078D">
          <w:rPr>
            <w:noProof/>
            <w:webHidden/>
          </w:rPr>
          <w:fldChar w:fldCharType="separate"/>
        </w:r>
        <w:r w:rsidRPr="005D078D">
          <w:rPr>
            <w:noProof/>
            <w:webHidden/>
          </w:rPr>
          <w:t>17</w:t>
        </w:r>
        <w:r w:rsidRPr="005D078D">
          <w:rPr>
            <w:noProof/>
            <w:webHidden/>
          </w:rPr>
          <w:fldChar w:fldCharType="end"/>
        </w:r>
      </w:hyperlink>
    </w:p>
    <w:p w:rsidR="005D078D" w:rsidRPr="005D078D" w:rsidRDefault="005D078D" w:rsidP="005D078D">
      <w:pPr>
        <w:pStyle w:val="11"/>
        <w:spacing w:line="240" w:lineRule="auto"/>
        <w:ind w:left="0" w:firstLine="708"/>
        <w:rPr>
          <w:noProof/>
        </w:rPr>
      </w:pPr>
      <w:hyperlink w:anchor="_Toc279221533" w:history="1">
        <w:r w:rsidRPr="005D078D">
          <w:rPr>
            <w:rStyle w:val="a4"/>
            <w:noProof/>
          </w:rPr>
          <w:t>КЛАССИФИКАЦИЯ УГРОЗ БЕЗОПАСНОСТИ ПДН ПО МЕТОДИЧЕСКИМ ДОКУМЕНТАМ ФСТЭК РОССИИ</w:t>
        </w:r>
        <w:r w:rsidRPr="005D078D">
          <w:rPr>
            <w:noProof/>
            <w:webHidden/>
          </w:rPr>
          <w:tab/>
        </w:r>
        <w:r w:rsidRPr="005D078D">
          <w:rPr>
            <w:noProof/>
            <w:webHidden/>
          </w:rPr>
          <w:fldChar w:fldCharType="begin"/>
        </w:r>
        <w:r w:rsidRPr="005D078D">
          <w:rPr>
            <w:noProof/>
            <w:webHidden/>
          </w:rPr>
          <w:instrText xml:space="preserve"> PAGEREF _Toc279221533 \h </w:instrText>
        </w:r>
        <w:r w:rsidRPr="005D078D">
          <w:rPr>
            <w:noProof/>
            <w:webHidden/>
          </w:rPr>
        </w:r>
        <w:r w:rsidRPr="005D078D">
          <w:rPr>
            <w:noProof/>
            <w:webHidden/>
          </w:rPr>
          <w:fldChar w:fldCharType="separate"/>
        </w:r>
        <w:r w:rsidRPr="005D078D">
          <w:rPr>
            <w:noProof/>
            <w:webHidden/>
          </w:rPr>
          <w:t>18</w:t>
        </w:r>
        <w:r w:rsidRPr="005D078D">
          <w:rPr>
            <w:noProof/>
            <w:webHidden/>
          </w:rPr>
          <w:fldChar w:fldCharType="end"/>
        </w:r>
      </w:hyperlink>
    </w:p>
    <w:p w:rsidR="005D078D" w:rsidRPr="005D078D" w:rsidRDefault="005D078D" w:rsidP="005D078D">
      <w:pPr>
        <w:pStyle w:val="2"/>
        <w:spacing w:line="240" w:lineRule="auto"/>
        <w:ind w:left="0" w:firstLine="708"/>
        <w:rPr>
          <w:noProof/>
        </w:rPr>
      </w:pPr>
      <w:hyperlink w:anchor="_Toc279221534" w:history="1">
        <w:r w:rsidRPr="005D078D">
          <w:rPr>
            <w:rStyle w:val="a4"/>
            <w:noProof/>
          </w:rPr>
          <w:t>1.1 Угрозы, реализуемые по техническим каналам утечки информации</w:t>
        </w:r>
        <w:r w:rsidRPr="005D078D">
          <w:rPr>
            <w:noProof/>
            <w:webHidden/>
          </w:rPr>
          <w:tab/>
        </w:r>
        <w:r w:rsidRPr="005D078D">
          <w:rPr>
            <w:noProof/>
            <w:webHidden/>
          </w:rPr>
          <w:fldChar w:fldCharType="begin"/>
        </w:r>
        <w:r w:rsidRPr="005D078D">
          <w:rPr>
            <w:noProof/>
            <w:webHidden/>
          </w:rPr>
          <w:instrText xml:space="preserve"> PAGEREF _Toc279221534 \h </w:instrText>
        </w:r>
        <w:r w:rsidRPr="005D078D">
          <w:rPr>
            <w:noProof/>
            <w:webHidden/>
          </w:rPr>
        </w:r>
        <w:r w:rsidRPr="005D078D">
          <w:rPr>
            <w:noProof/>
            <w:webHidden/>
          </w:rPr>
          <w:fldChar w:fldCharType="separate"/>
        </w:r>
        <w:r w:rsidRPr="005D078D">
          <w:rPr>
            <w:noProof/>
            <w:webHidden/>
          </w:rPr>
          <w:t>19</w:t>
        </w:r>
        <w:r w:rsidRPr="005D078D">
          <w:rPr>
            <w:noProof/>
            <w:webHidden/>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35" w:history="1">
        <w:r w:rsidRPr="005D078D">
          <w:rPr>
            <w:rStyle w:val="a4"/>
            <w:i/>
            <w:noProof/>
            <w:sz w:val="28"/>
          </w:rPr>
          <w:t>1.1.1 Угроза, реализуемая за счет утечки акустической (речевой) информации</w:t>
        </w:r>
        <w:r w:rsidRPr="005D078D">
          <w:rPr>
            <w:noProof/>
            <w:webHidden/>
            <w:sz w:val="28"/>
          </w:rPr>
          <w:tab/>
        </w:r>
        <w:r w:rsidRPr="005D078D">
          <w:rPr>
            <w:noProof/>
            <w:webHidden/>
            <w:sz w:val="28"/>
          </w:rPr>
          <w:fldChar w:fldCharType="begin"/>
        </w:r>
        <w:r w:rsidRPr="005D078D">
          <w:rPr>
            <w:noProof/>
            <w:webHidden/>
            <w:sz w:val="28"/>
          </w:rPr>
          <w:instrText xml:space="preserve"> PAGEREF _Toc279221535 \h </w:instrText>
        </w:r>
        <w:r w:rsidRPr="005D078D">
          <w:rPr>
            <w:noProof/>
            <w:webHidden/>
            <w:sz w:val="28"/>
          </w:rPr>
        </w:r>
        <w:r w:rsidRPr="005D078D">
          <w:rPr>
            <w:noProof/>
            <w:webHidden/>
            <w:sz w:val="28"/>
          </w:rPr>
          <w:fldChar w:fldCharType="separate"/>
        </w:r>
        <w:r w:rsidRPr="005D078D">
          <w:rPr>
            <w:noProof/>
            <w:webHidden/>
            <w:sz w:val="28"/>
          </w:rPr>
          <w:t>20</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36" w:history="1">
        <w:r w:rsidRPr="005D078D">
          <w:rPr>
            <w:rStyle w:val="a4"/>
            <w:i/>
            <w:noProof/>
            <w:sz w:val="28"/>
          </w:rPr>
          <w:t>1.1.2 Угроза, реализуемая за счет утечки видовой информации</w:t>
        </w:r>
        <w:r w:rsidRPr="005D078D">
          <w:rPr>
            <w:noProof/>
            <w:webHidden/>
            <w:sz w:val="28"/>
          </w:rPr>
          <w:tab/>
        </w:r>
        <w:r w:rsidRPr="005D078D">
          <w:rPr>
            <w:noProof/>
            <w:webHidden/>
            <w:sz w:val="28"/>
          </w:rPr>
          <w:fldChar w:fldCharType="begin"/>
        </w:r>
        <w:r w:rsidRPr="005D078D">
          <w:rPr>
            <w:noProof/>
            <w:webHidden/>
            <w:sz w:val="28"/>
          </w:rPr>
          <w:instrText xml:space="preserve"> PAGEREF _Toc279221536 \h </w:instrText>
        </w:r>
        <w:r w:rsidRPr="005D078D">
          <w:rPr>
            <w:noProof/>
            <w:webHidden/>
            <w:sz w:val="28"/>
          </w:rPr>
        </w:r>
        <w:r w:rsidRPr="005D078D">
          <w:rPr>
            <w:noProof/>
            <w:webHidden/>
            <w:sz w:val="28"/>
          </w:rPr>
          <w:fldChar w:fldCharType="separate"/>
        </w:r>
        <w:r w:rsidRPr="005D078D">
          <w:rPr>
            <w:noProof/>
            <w:webHidden/>
            <w:sz w:val="28"/>
          </w:rPr>
          <w:t>20</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37" w:history="1">
        <w:r w:rsidRPr="005D078D">
          <w:rPr>
            <w:rStyle w:val="a4"/>
            <w:i/>
            <w:noProof/>
            <w:sz w:val="28"/>
          </w:rPr>
          <w:t>1.1.3 Угроза, реализуемая за счет утечки информации по каналам ПЭМИН</w:t>
        </w:r>
        <w:r w:rsidRPr="005D078D">
          <w:rPr>
            <w:noProof/>
            <w:webHidden/>
            <w:sz w:val="28"/>
          </w:rPr>
          <w:tab/>
        </w:r>
        <w:r w:rsidRPr="005D078D">
          <w:rPr>
            <w:noProof/>
            <w:webHidden/>
            <w:sz w:val="28"/>
          </w:rPr>
          <w:fldChar w:fldCharType="begin"/>
        </w:r>
        <w:r w:rsidRPr="005D078D">
          <w:rPr>
            <w:noProof/>
            <w:webHidden/>
            <w:sz w:val="28"/>
          </w:rPr>
          <w:instrText xml:space="preserve"> PAGEREF _Toc279221537 \h </w:instrText>
        </w:r>
        <w:r w:rsidRPr="005D078D">
          <w:rPr>
            <w:noProof/>
            <w:webHidden/>
            <w:sz w:val="28"/>
          </w:rPr>
        </w:r>
        <w:r w:rsidRPr="005D078D">
          <w:rPr>
            <w:noProof/>
            <w:webHidden/>
            <w:sz w:val="28"/>
          </w:rPr>
          <w:fldChar w:fldCharType="separate"/>
        </w:r>
        <w:r w:rsidRPr="005D078D">
          <w:rPr>
            <w:noProof/>
            <w:webHidden/>
            <w:sz w:val="28"/>
          </w:rPr>
          <w:t>21</w:t>
        </w:r>
        <w:r w:rsidRPr="005D078D">
          <w:rPr>
            <w:noProof/>
            <w:webHidden/>
            <w:sz w:val="28"/>
          </w:rPr>
          <w:fldChar w:fldCharType="end"/>
        </w:r>
      </w:hyperlink>
    </w:p>
    <w:p w:rsidR="005D078D" w:rsidRPr="005D078D" w:rsidRDefault="005D078D" w:rsidP="005D078D">
      <w:pPr>
        <w:pStyle w:val="2"/>
        <w:spacing w:line="240" w:lineRule="auto"/>
        <w:ind w:left="0" w:firstLine="708"/>
        <w:rPr>
          <w:noProof/>
        </w:rPr>
      </w:pPr>
      <w:hyperlink w:anchor="_Toc279221538" w:history="1">
        <w:r w:rsidRPr="005D078D">
          <w:rPr>
            <w:rStyle w:val="a4"/>
            <w:noProof/>
          </w:rPr>
          <w:t>1.2 Угрозы, реализуемые за счет несанкционированного доступа к ПДн</w:t>
        </w:r>
        <w:r w:rsidRPr="005D078D">
          <w:rPr>
            <w:noProof/>
            <w:webHidden/>
          </w:rPr>
          <w:tab/>
        </w:r>
        <w:r w:rsidRPr="005D078D">
          <w:rPr>
            <w:noProof/>
            <w:webHidden/>
          </w:rPr>
          <w:fldChar w:fldCharType="begin"/>
        </w:r>
        <w:r w:rsidRPr="005D078D">
          <w:rPr>
            <w:noProof/>
            <w:webHidden/>
          </w:rPr>
          <w:instrText xml:space="preserve"> PAGEREF _Toc279221538 \h </w:instrText>
        </w:r>
        <w:r w:rsidRPr="005D078D">
          <w:rPr>
            <w:noProof/>
            <w:webHidden/>
          </w:rPr>
        </w:r>
        <w:r w:rsidRPr="005D078D">
          <w:rPr>
            <w:noProof/>
            <w:webHidden/>
          </w:rPr>
          <w:fldChar w:fldCharType="separate"/>
        </w:r>
        <w:r w:rsidRPr="005D078D">
          <w:rPr>
            <w:noProof/>
            <w:webHidden/>
          </w:rPr>
          <w:t>22</w:t>
        </w:r>
        <w:r w:rsidRPr="005D078D">
          <w:rPr>
            <w:noProof/>
            <w:webHidden/>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39" w:history="1">
        <w:r w:rsidRPr="005D078D">
          <w:rPr>
            <w:rStyle w:val="a4"/>
            <w:noProof/>
            <w:sz w:val="28"/>
          </w:rPr>
          <w:t>Источники угрозы НСД в ИСПДн</w:t>
        </w:r>
        <w:r w:rsidRPr="005D078D">
          <w:rPr>
            <w:noProof/>
            <w:webHidden/>
            <w:sz w:val="28"/>
          </w:rPr>
          <w:tab/>
        </w:r>
        <w:r w:rsidRPr="005D078D">
          <w:rPr>
            <w:noProof/>
            <w:webHidden/>
            <w:sz w:val="28"/>
          </w:rPr>
          <w:fldChar w:fldCharType="begin"/>
        </w:r>
        <w:r w:rsidRPr="005D078D">
          <w:rPr>
            <w:noProof/>
            <w:webHidden/>
            <w:sz w:val="28"/>
          </w:rPr>
          <w:instrText xml:space="preserve"> PAGEREF _Toc279221539 \h </w:instrText>
        </w:r>
        <w:r w:rsidRPr="005D078D">
          <w:rPr>
            <w:noProof/>
            <w:webHidden/>
            <w:sz w:val="28"/>
          </w:rPr>
        </w:r>
        <w:r w:rsidRPr="005D078D">
          <w:rPr>
            <w:noProof/>
            <w:webHidden/>
            <w:sz w:val="28"/>
          </w:rPr>
          <w:fldChar w:fldCharType="separate"/>
        </w:r>
        <w:r w:rsidRPr="005D078D">
          <w:rPr>
            <w:noProof/>
            <w:webHidden/>
            <w:sz w:val="28"/>
          </w:rPr>
          <w:t>23</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0" w:history="1">
        <w:r w:rsidRPr="005D078D">
          <w:rPr>
            <w:rStyle w:val="a4"/>
            <w:noProof/>
            <w:sz w:val="28"/>
          </w:rPr>
          <w:t>Уязвимости в ИСПДн</w:t>
        </w:r>
        <w:r w:rsidRPr="005D078D">
          <w:rPr>
            <w:noProof/>
            <w:webHidden/>
            <w:sz w:val="28"/>
          </w:rPr>
          <w:tab/>
        </w:r>
        <w:r w:rsidRPr="005D078D">
          <w:rPr>
            <w:noProof/>
            <w:webHidden/>
            <w:sz w:val="28"/>
          </w:rPr>
          <w:fldChar w:fldCharType="begin"/>
        </w:r>
        <w:r w:rsidRPr="005D078D">
          <w:rPr>
            <w:noProof/>
            <w:webHidden/>
            <w:sz w:val="28"/>
          </w:rPr>
          <w:instrText xml:space="preserve"> PAGEREF _Toc279221540 \h </w:instrText>
        </w:r>
        <w:r w:rsidRPr="005D078D">
          <w:rPr>
            <w:noProof/>
            <w:webHidden/>
            <w:sz w:val="28"/>
          </w:rPr>
        </w:r>
        <w:r w:rsidRPr="005D078D">
          <w:rPr>
            <w:noProof/>
            <w:webHidden/>
            <w:sz w:val="28"/>
          </w:rPr>
          <w:fldChar w:fldCharType="separate"/>
        </w:r>
        <w:r w:rsidRPr="005D078D">
          <w:rPr>
            <w:noProof/>
            <w:webHidden/>
            <w:sz w:val="28"/>
          </w:rPr>
          <w:t>24</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1" w:history="1">
        <w:r w:rsidRPr="005D078D">
          <w:rPr>
            <w:rStyle w:val="a4"/>
            <w:noProof/>
            <w:sz w:val="28"/>
          </w:rPr>
          <w:t>Объекты воздействия ИСПДн</w:t>
        </w:r>
        <w:r w:rsidRPr="005D078D">
          <w:rPr>
            <w:noProof/>
            <w:webHidden/>
            <w:sz w:val="28"/>
          </w:rPr>
          <w:tab/>
        </w:r>
        <w:r w:rsidRPr="005D078D">
          <w:rPr>
            <w:noProof/>
            <w:webHidden/>
            <w:sz w:val="28"/>
          </w:rPr>
          <w:fldChar w:fldCharType="begin"/>
        </w:r>
        <w:r w:rsidRPr="005D078D">
          <w:rPr>
            <w:noProof/>
            <w:webHidden/>
            <w:sz w:val="28"/>
          </w:rPr>
          <w:instrText xml:space="preserve"> PAGEREF _Toc279221541 \h </w:instrText>
        </w:r>
        <w:r w:rsidRPr="005D078D">
          <w:rPr>
            <w:noProof/>
            <w:webHidden/>
            <w:sz w:val="28"/>
          </w:rPr>
        </w:r>
        <w:r w:rsidRPr="005D078D">
          <w:rPr>
            <w:noProof/>
            <w:webHidden/>
            <w:sz w:val="28"/>
          </w:rPr>
          <w:fldChar w:fldCharType="separate"/>
        </w:r>
        <w:r w:rsidRPr="005D078D">
          <w:rPr>
            <w:noProof/>
            <w:webHidden/>
            <w:sz w:val="28"/>
          </w:rPr>
          <w:t>25</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2" w:history="1">
        <w:r w:rsidRPr="005D078D">
          <w:rPr>
            <w:rStyle w:val="a4"/>
            <w:i/>
            <w:noProof/>
            <w:sz w:val="28"/>
          </w:rPr>
          <w:t>1.2.1 Угрозы уничтожения, хищения аппаратных средств ИСПДн путем физического доступа к элементам ИСПДн</w:t>
        </w:r>
        <w:r w:rsidRPr="005D078D">
          <w:rPr>
            <w:noProof/>
            <w:webHidden/>
            <w:sz w:val="28"/>
          </w:rPr>
          <w:tab/>
        </w:r>
        <w:r w:rsidRPr="005D078D">
          <w:rPr>
            <w:noProof/>
            <w:webHidden/>
            <w:sz w:val="28"/>
          </w:rPr>
          <w:fldChar w:fldCharType="begin"/>
        </w:r>
        <w:r w:rsidRPr="005D078D">
          <w:rPr>
            <w:noProof/>
            <w:webHidden/>
            <w:sz w:val="28"/>
          </w:rPr>
          <w:instrText xml:space="preserve"> PAGEREF _Toc279221542 \h </w:instrText>
        </w:r>
        <w:r w:rsidRPr="005D078D">
          <w:rPr>
            <w:noProof/>
            <w:webHidden/>
            <w:sz w:val="28"/>
          </w:rPr>
        </w:r>
        <w:r w:rsidRPr="005D078D">
          <w:rPr>
            <w:noProof/>
            <w:webHidden/>
            <w:sz w:val="28"/>
          </w:rPr>
          <w:fldChar w:fldCharType="separate"/>
        </w:r>
        <w:r w:rsidRPr="005D078D">
          <w:rPr>
            <w:noProof/>
            <w:webHidden/>
            <w:sz w:val="28"/>
          </w:rPr>
          <w:t>25</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3" w:history="1">
        <w:r w:rsidRPr="005D078D">
          <w:rPr>
            <w:rStyle w:val="a4"/>
            <w:i/>
            <w:noProof/>
            <w:sz w:val="28"/>
          </w:rPr>
          <w:t>1.2.2 Угрозы, реализуемые за счет непосредственного доступа</w:t>
        </w:r>
        <w:r w:rsidRPr="005D078D">
          <w:rPr>
            <w:noProof/>
            <w:webHidden/>
            <w:sz w:val="28"/>
          </w:rPr>
          <w:tab/>
        </w:r>
        <w:r w:rsidRPr="005D078D">
          <w:rPr>
            <w:noProof/>
            <w:webHidden/>
            <w:sz w:val="28"/>
          </w:rPr>
          <w:fldChar w:fldCharType="begin"/>
        </w:r>
        <w:r w:rsidRPr="005D078D">
          <w:rPr>
            <w:noProof/>
            <w:webHidden/>
            <w:sz w:val="28"/>
          </w:rPr>
          <w:instrText xml:space="preserve"> PAGEREF _Toc279221543 \h </w:instrText>
        </w:r>
        <w:r w:rsidRPr="005D078D">
          <w:rPr>
            <w:noProof/>
            <w:webHidden/>
            <w:sz w:val="28"/>
          </w:rPr>
        </w:r>
        <w:r w:rsidRPr="005D078D">
          <w:rPr>
            <w:noProof/>
            <w:webHidden/>
            <w:sz w:val="28"/>
          </w:rPr>
          <w:fldChar w:fldCharType="separate"/>
        </w:r>
        <w:r w:rsidRPr="005D078D">
          <w:rPr>
            <w:noProof/>
            <w:webHidden/>
            <w:sz w:val="28"/>
          </w:rPr>
          <w:t>27</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4" w:history="1">
        <w:r w:rsidRPr="005D078D">
          <w:rPr>
            <w:rStyle w:val="a4"/>
            <w:i/>
            <w:noProof/>
            <w:sz w:val="28"/>
          </w:rPr>
          <w:t>1.2.3 Угрозы, реализуемые за счет удаленного доступа</w:t>
        </w:r>
        <w:r w:rsidRPr="005D078D">
          <w:rPr>
            <w:noProof/>
            <w:webHidden/>
            <w:sz w:val="28"/>
          </w:rPr>
          <w:tab/>
        </w:r>
        <w:r w:rsidRPr="005D078D">
          <w:rPr>
            <w:noProof/>
            <w:webHidden/>
            <w:sz w:val="28"/>
          </w:rPr>
          <w:fldChar w:fldCharType="begin"/>
        </w:r>
        <w:r w:rsidRPr="005D078D">
          <w:rPr>
            <w:noProof/>
            <w:webHidden/>
            <w:sz w:val="28"/>
          </w:rPr>
          <w:instrText xml:space="preserve"> PAGEREF _Toc279221544 \h </w:instrText>
        </w:r>
        <w:r w:rsidRPr="005D078D">
          <w:rPr>
            <w:noProof/>
            <w:webHidden/>
            <w:sz w:val="28"/>
          </w:rPr>
        </w:r>
        <w:r w:rsidRPr="005D078D">
          <w:rPr>
            <w:noProof/>
            <w:webHidden/>
            <w:sz w:val="28"/>
          </w:rPr>
          <w:fldChar w:fldCharType="separate"/>
        </w:r>
        <w:r w:rsidRPr="005D078D">
          <w:rPr>
            <w:noProof/>
            <w:webHidden/>
            <w:sz w:val="28"/>
          </w:rPr>
          <w:t>29</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5" w:history="1">
        <w:r w:rsidRPr="005D078D">
          <w:rPr>
            <w:rStyle w:val="a4"/>
            <w:i/>
            <w:noProof/>
            <w:sz w:val="28"/>
          </w:rPr>
          <w:t>1.2.4 Отказ в обслуживании</w:t>
        </w:r>
        <w:r w:rsidRPr="005D078D">
          <w:rPr>
            <w:noProof/>
            <w:webHidden/>
            <w:sz w:val="28"/>
          </w:rPr>
          <w:tab/>
        </w:r>
        <w:r w:rsidRPr="005D078D">
          <w:rPr>
            <w:noProof/>
            <w:webHidden/>
            <w:sz w:val="28"/>
          </w:rPr>
          <w:fldChar w:fldCharType="begin"/>
        </w:r>
        <w:r w:rsidRPr="005D078D">
          <w:rPr>
            <w:noProof/>
            <w:webHidden/>
            <w:sz w:val="28"/>
          </w:rPr>
          <w:instrText xml:space="preserve"> PAGEREF _Toc279221545 \h </w:instrText>
        </w:r>
        <w:r w:rsidRPr="005D078D">
          <w:rPr>
            <w:noProof/>
            <w:webHidden/>
            <w:sz w:val="28"/>
          </w:rPr>
        </w:r>
        <w:r w:rsidRPr="005D078D">
          <w:rPr>
            <w:noProof/>
            <w:webHidden/>
            <w:sz w:val="28"/>
          </w:rPr>
          <w:fldChar w:fldCharType="separate"/>
        </w:r>
        <w:r w:rsidRPr="005D078D">
          <w:rPr>
            <w:noProof/>
            <w:webHidden/>
            <w:sz w:val="28"/>
          </w:rPr>
          <w:t>35</w:t>
        </w:r>
        <w:r w:rsidRPr="005D078D">
          <w:rPr>
            <w:noProof/>
            <w:webHidden/>
            <w:sz w:val="28"/>
          </w:rPr>
          <w:fldChar w:fldCharType="end"/>
        </w:r>
      </w:hyperlink>
    </w:p>
    <w:p w:rsidR="005D078D" w:rsidRPr="005D078D" w:rsidRDefault="005D078D" w:rsidP="005D078D">
      <w:pPr>
        <w:pStyle w:val="2"/>
        <w:spacing w:line="240" w:lineRule="auto"/>
        <w:ind w:left="0" w:firstLine="708"/>
        <w:rPr>
          <w:noProof/>
        </w:rPr>
      </w:pPr>
      <w:hyperlink w:anchor="_Toc279221546" w:history="1">
        <w:r w:rsidRPr="005D078D">
          <w:rPr>
            <w:rStyle w:val="a4"/>
            <w:noProof/>
          </w:rPr>
          <w:t>1.3 Угрозы хищения, несанкционированной модификации или блокирования информации за счет несанкционированного доступа с применением программно</w:t>
        </w:r>
        <w:r w:rsidRPr="005D078D">
          <w:rPr>
            <w:rStyle w:val="a4"/>
            <w:noProof/>
          </w:rPr>
          <w:noBreakHyphen/>
          <w:t>аппаратных и программных средств (в том числе программно</w:t>
        </w:r>
        <w:r w:rsidRPr="005D078D">
          <w:rPr>
            <w:rStyle w:val="a4"/>
            <w:noProof/>
          </w:rPr>
          <w:noBreakHyphen/>
          <w:t>математических воздействий)</w:t>
        </w:r>
        <w:r w:rsidRPr="005D078D">
          <w:rPr>
            <w:noProof/>
            <w:webHidden/>
          </w:rPr>
          <w:tab/>
        </w:r>
        <w:r w:rsidRPr="005D078D">
          <w:rPr>
            <w:noProof/>
            <w:webHidden/>
          </w:rPr>
          <w:fldChar w:fldCharType="begin"/>
        </w:r>
        <w:r w:rsidRPr="005D078D">
          <w:rPr>
            <w:noProof/>
            <w:webHidden/>
          </w:rPr>
          <w:instrText xml:space="preserve"> PAGEREF _Toc279221546 \h </w:instrText>
        </w:r>
        <w:r w:rsidRPr="005D078D">
          <w:rPr>
            <w:noProof/>
            <w:webHidden/>
          </w:rPr>
        </w:r>
        <w:r w:rsidRPr="005D078D">
          <w:rPr>
            <w:noProof/>
            <w:webHidden/>
          </w:rPr>
          <w:fldChar w:fldCharType="separate"/>
        </w:r>
        <w:r w:rsidRPr="005D078D">
          <w:rPr>
            <w:noProof/>
            <w:webHidden/>
          </w:rPr>
          <w:t>38</w:t>
        </w:r>
        <w:r w:rsidRPr="005D078D">
          <w:rPr>
            <w:noProof/>
            <w:webHidden/>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7" w:history="1">
        <w:r w:rsidRPr="005D078D">
          <w:rPr>
            <w:rStyle w:val="a4"/>
            <w:i/>
            <w:noProof/>
            <w:sz w:val="28"/>
          </w:rPr>
          <w:t>1.3.1 Действия вредоносных программ</w:t>
        </w:r>
        <w:r w:rsidRPr="005D078D">
          <w:rPr>
            <w:noProof/>
            <w:webHidden/>
            <w:sz w:val="28"/>
          </w:rPr>
          <w:tab/>
        </w:r>
        <w:r w:rsidRPr="005D078D">
          <w:rPr>
            <w:noProof/>
            <w:webHidden/>
            <w:sz w:val="28"/>
          </w:rPr>
          <w:fldChar w:fldCharType="begin"/>
        </w:r>
        <w:r w:rsidRPr="005D078D">
          <w:rPr>
            <w:noProof/>
            <w:webHidden/>
            <w:sz w:val="28"/>
          </w:rPr>
          <w:instrText xml:space="preserve"> PAGEREF _Toc279221547 \h </w:instrText>
        </w:r>
        <w:r w:rsidRPr="005D078D">
          <w:rPr>
            <w:noProof/>
            <w:webHidden/>
            <w:sz w:val="28"/>
          </w:rPr>
        </w:r>
        <w:r w:rsidRPr="005D078D">
          <w:rPr>
            <w:noProof/>
            <w:webHidden/>
            <w:sz w:val="28"/>
          </w:rPr>
          <w:fldChar w:fldCharType="separate"/>
        </w:r>
        <w:r w:rsidRPr="005D078D">
          <w:rPr>
            <w:noProof/>
            <w:webHidden/>
            <w:sz w:val="28"/>
          </w:rPr>
          <w:t>38</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48" w:history="1">
        <w:r w:rsidRPr="005D078D">
          <w:rPr>
            <w:rStyle w:val="a4"/>
            <w:i/>
            <w:noProof/>
            <w:sz w:val="28"/>
          </w:rPr>
          <w:t>1.3.2 Установка ПО, не связанного с исполнением служебных обязанностей</w:t>
        </w:r>
        <w:r w:rsidRPr="005D078D">
          <w:rPr>
            <w:noProof/>
            <w:webHidden/>
            <w:sz w:val="28"/>
          </w:rPr>
          <w:tab/>
        </w:r>
        <w:r w:rsidRPr="005D078D">
          <w:rPr>
            <w:noProof/>
            <w:webHidden/>
            <w:sz w:val="28"/>
          </w:rPr>
          <w:fldChar w:fldCharType="begin"/>
        </w:r>
        <w:r w:rsidRPr="005D078D">
          <w:rPr>
            <w:noProof/>
            <w:webHidden/>
            <w:sz w:val="28"/>
          </w:rPr>
          <w:instrText xml:space="preserve"> PAGEREF _Toc279221548 \h </w:instrText>
        </w:r>
        <w:r w:rsidRPr="005D078D">
          <w:rPr>
            <w:noProof/>
            <w:webHidden/>
            <w:sz w:val="28"/>
          </w:rPr>
        </w:r>
        <w:r w:rsidRPr="005D078D">
          <w:rPr>
            <w:noProof/>
            <w:webHidden/>
            <w:sz w:val="28"/>
          </w:rPr>
          <w:fldChar w:fldCharType="separate"/>
        </w:r>
        <w:r w:rsidRPr="005D078D">
          <w:rPr>
            <w:noProof/>
            <w:webHidden/>
            <w:sz w:val="28"/>
          </w:rPr>
          <w:t>39</w:t>
        </w:r>
        <w:r w:rsidRPr="005D078D">
          <w:rPr>
            <w:noProof/>
            <w:webHidden/>
            <w:sz w:val="28"/>
          </w:rPr>
          <w:fldChar w:fldCharType="end"/>
        </w:r>
      </w:hyperlink>
    </w:p>
    <w:p w:rsidR="005D078D" w:rsidRPr="005D078D" w:rsidRDefault="005D078D" w:rsidP="005D078D">
      <w:pPr>
        <w:pStyle w:val="2"/>
        <w:spacing w:line="240" w:lineRule="auto"/>
        <w:ind w:left="0" w:firstLine="708"/>
        <w:rPr>
          <w:noProof/>
        </w:rPr>
      </w:pPr>
      <w:hyperlink w:anchor="_Toc279221549" w:history="1">
        <w:r w:rsidRPr="005D078D">
          <w:rPr>
            <w:rStyle w:val="a4"/>
            <w:noProof/>
          </w:rPr>
          <w:t>1.4 Угрозы непреднамеренных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w:t>
        </w:r>
        <w:r w:rsidRPr="005D078D">
          <w:rPr>
            <w:noProof/>
            <w:webHidden/>
          </w:rPr>
          <w:tab/>
        </w:r>
        <w:r w:rsidRPr="005D078D">
          <w:rPr>
            <w:noProof/>
            <w:webHidden/>
          </w:rPr>
          <w:fldChar w:fldCharType="begin"/>
        </w:r>
        <w:r w:rsidRPr="005D078D">
          <w:rPr>
            <w:noProof/>
            <w:webHidden/>
          </w:rPr>
          <w:instrText xml:space="preserve"> PAGEREF _Toc279221549 \h </w:instrText>
        </w:r>
        <w:r w:rsidRPr="005D078D">
          <w:rPr>
            <w:noProof/>
            <w:webHidden/>
          </w:rPr>
        </w:r>
        <w:r w:rsidRPr="005D078D">
          <w:rPr>
            <w:noProof/>
            <w:webHidden/>
          </w:rPr>
          <w:fldChar w:fldCharType="separate"/>
        </w:r>
        <w:r w:rsidRPr="005D078D">
          <w:rPr>
            <w:noProof/>
            <w:webHidden/>
          </w:rPr>
          <w:t>40</w:t>
        </w:r>
        <w:r w:rsidRPr="005D078D">
          <w:rPr>
            <w:noProof/>
            <w:webHidden/>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0" w:history="1">
        <w:r w:rsidRPr="005D078D">
          <w:rPr>
            <w:rStyle w:val="a4"/>
            <w:i/>
            <w:noProof/>
            <w:sz w:val="28"/>
          </w:rPr>
          <w:t>1.4.1 Утрата ключей и атрибутов доступа</w:t>
        </w:r>
        <w:r w:rsidRPr="005D078D">
          <w:rPr>
            <w:noProof/>
            <w:webHidden/>
            <w:sz w:val="28"/>
          </w:rPr>
          <w:tab/>
        </w:r>
        <w:r w:rsidRPr="005D078D">
          <w:rPr>
            <w:noProof/>
            <w:webHidden/>
            <w:sz w:val="28"/>
          </w:rPr>
          <w:fldChar w:fldCharType="begin"/>
        </w:r>
        <w:r w:rsidRPr="005D078D">
          <w:rPr>
            <w:noProof/>
            <w:webHidden/>
            <w:sz w:val="28"/>
          </w:rPr>
          <w:instrText xml:space="preserve"> PAGEREF _Toc279221550 \h </w:instrText>
        </w:r>
        <w:r w:rsidRPr="005D078D">
          <w:rPr>
            <w:noProof/>
            <w:webHidden/>
            <w:sz w:val="28"/>
          </w:rPr>
        </w:r>
        <w:r w:rsidRPr="005D078D">
          <w:rPr>
            <w:noProof/>
            <w:webHidden/>
            <w:sz w:val="28"/>
          </w:rPr>
          <w:fldChar w:fldCharType="separate"/>
        </w:r>
        <w:r w:rsidRPr="005D078D">
          <w:rPr>
            <w:noProof/>
            <w:webHidden/>
            <w:sz w:val="28"/>
          </w:rPr>
          <w:t>40</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1" w:history="1">
        <w:r w:rsidRPr="005D078D">
          <w:rPr>
            <w:rStyle w:val="a4"/>
            <w:i/>
            <w:noProof/>
            <w:sz w:val="28"/>
          </w:rPr>
          <w:t>1.4.2 Непреднамеренная модификация (уничтожение) информации сотрудниками</w:t>
        </w:r>
        <w:r w:rsidRPr="005D078D">
          <w:rPr>
            <w:noProof/>
            <w:webHidden/>
            <w:sz w:val="28"/>
          </w:rPr>
          <w:tab/>
        </w:r>
        <w:r w:rsidRPr="005D078D">
          <w:rPr>
            <w:noProof/>
            <w:webHidden/>
            <w:sz w:val="28"/>
          </w:rPr>
          <w:fldChar w:fldCharType="begin"/>
        </w:r>
        <w:r w:rsidRPr="005D078D">
          <w:rPr>
            <w:noProof/>
            <w:webHidden/>
            <w:sz w:val="28"/>
          </w:rPr>
          <w:instrText xml:space="preserve"> PAGEREF _Toc279221551 \h </w:instrText>
        </w:r>
        <w:r w:rsidRPr="005D078D">
          <w:rPr>
            <w:noProof/>
            <w:webHidden/>
            <w:sz w:val="28"/>
          </w:rPr>
        </w:r>
        <w:r w:rsidRPr="005D078D">
          <w:rPr>
            <w:noProof/>
            <w:webHidden/>
            <w:sz w:val="28"/>
          </w:rPr>
          <w:fldChar w:fldCharType="separate"/>
        </w:r>
        <w:r w:rsidRPr="005D078D">
          <w:rPr>
            <w:noProof/>
            <w:webHidden/>
            <w:sz w:val="28"/>
          </w:rPr>
          <w:t>40</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2" w:history="1">
        <w:r w:rsidRPr="005D078D">
          <w:rPr>
            <w:rStyle w:val="a4"/>
            <w:noProof/>
            <w:sz w:val="28"/>
          </w:rPr>
          <w:t>1.4.3</w:t>
        </w:r>
        <w:r w:rsidRPr="005D078D">
          <w:rPr>
            <w:rStyle w:val="a4"/>
            <w:i/>
            <w:noProof/>
            <w:sz w:val="28"/>
          </w:rPr>
          <w:t xml:space="preserve"> Непреднамеренное отключение средств защиты</w:t>
        </w:r>
        <w:r w:rsidRPr="005D078D">
          <w:rPr>
            <w:noProof/>
            <w:webHidden/>
            <w:sz w:val="28"/>
          </w:rPr>
          <w:tab/>
        </w:r>
        <w:r w:rsidRPr="005D078D">
          <w:rPr>
            <w:noProof/>
            <w:webHidden/>
            <w:sz w:val="28"/>
          </w:rPr>
          <w:fldChar w:fldCharType="begin"/>
        </w:r>
        <w:r w:rsidRPr="005D078D">
          <w:rPr>
            <w:noProof/>
            <w:webHidden/>
            <w:sz w:val="28"/>
          </w:rPr>
          <w:instrText xml:space="preserve"> PAGEREF _Toc279221552 \h </w:instrText>
        </w:r>
        <w:r w:rsidRPr="005D078D">
          <w:rPr>
            <w:noProof/>
            <w:webHidden/>
            <w:sz w:val="28"/>
          </w:rPr>
        </w:r>
        <w:r w:rsidRPr="005D078D">
          <w:rPr>
            <w:noProof/>
            <w:webHidden/>
            <w:sz w:val="28"/>
          </w:rPr>
          <w:fldChar w:fldCharType="separate"/>
        </w:r>
        <w:r w:rsidRPr="005D078D">
          <w:rPr>
            <w:noProof/>
            <w:webHidden/>
            <w:sz w:val="28"/>
          </w:rPr>
          <w:t>41</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3" w:history="1">
        <w:r w:rsidRPr="005D078D">
          <w:rPr>
            <w:rStyle w:val="a4"/>
            <w:i/>
            <w:noProof/>
            <w:sz w:val="28"/>
          </w:rPr>
          <w:t>1.4.4 Выход из строя аппаратно</w:t>
        </w:r>
        <w:r w:rsidRPr="005D078D">
          <w:rPr>
            <w:rStyle w:val="a4"/>
            <w:i/>
            <w:noProof/>
            <w:sz w:val="28"/>
          </w:rPr>
          <w:noBreakHyphen/>
          <w:t>программных средств</w:t>
        </w:r>
        <w:r w:rsidRPr="005D078D">
          <w:rPr>
            <w:noProof/>
            <w:webHidden/>
            <w:sz w:val="28"/>
          </w:rPr>
          <w:tab/>
        </w:r>
        <w:r w:rsidRPr="005D078D">
          <w:rPr>
            <w:noProof/>
            <w:webHidden/>
            <w:sz w:val="28"/>
          </w:rPr>
          <w:fldChar w:fldCharType="begin"/>
        </w:r>
        <w:r w:rsidRPr="005D078D">
          <w:rPr>
            <w:noProof/>
            <w:webHidden/>
            <w:sz w:val="28"/>
          </w:rPr>
          <w:instrText xml:space="preserve"> PAGEREF _Toc279221553 \h </w:instrText>
        </w:r>
        <w:r w:rsidRPr="005D078D">
          <w:rPr>
            <w:noProof/>
            <w:webHidden/>
            <w:sz w:val="28"/>
          </w:rPr>
        </w:r>
        <w:r w:rsidRPr="005D078D">
          <w:rPr>
            <w:noProof/>
            <w:webHidden/>
            <w:sz w:val="28"/>
          </w:rPr>
          <w:fldChar w:fldCharType="separate"/>
        </w:r>
        <w:r w:rsidRPr="005D078D">
          <w:rPr>
            <w:noProof/>
            <w:webHidden/>
            <w:sz w:val="28"/>
          </w:rPr>
          <w:t>41</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4" w:history="1">
        <w:r w:rsidRPr="005D078D">
          <w:rPr>
            <w:rStyle w:val="a4"/>
            <w:i/>
            <w:noProof/>
            <w:sz w:val="28"/>
          </w:rPr>
          <w:t>1.4.5 Сбой системы электроснабжения</w:t>
        </w:r>
        <w:r w:rsidRPr="005D078D">
          <w:rPr>
            <w:noProof/>
            <w:webHidden/>
            <w:sz w:val="28"/>
          </w:rPr>
          <w:tab/>
        </w:r>
        <w:r w:rsidRPr="005D078D">
          <w:rPr>
            <w:noProof/>
            <w:webHidden/>
            <w:sz w:val="28"/>
          </w:rPr>
          <w:fldChar w:fldCharType="begin"/>
        </w:r>
        <w:r w:rsidRPr="005D078D">
          <w:rPr>
            <w:noProof/>
            <w:webHidden/>
            <w:sz w:val="28"/>
          </w:rPr>
          <w:instrText xml:space="preserve"> PAGEREF _Toc279221554 \h </w:instrText>
        </w:r>
        <w:r w:rsidRPr="005D078D">
          <w:rPr>
            <w:noProof/>
            <w:webHidden/>
            <w:sz w:val="28"/>
          </w:rPr>
        </w:r>
        <w:r w:rsidRPr="005D078D">
          <w:rPr>
            <w:noProof/>
            <w:webHidden/>
            <w:sz w:val="28"/>
          </w:rPr>
          <w:fldChar w:fldCharType="separate"/>
        </w:r>
        <w:r w:rsidRPr="005D078D">
          <w:rPr>
            <w:noProof/>
            <w:webHidden/>
            <w:sz w:val="28"/>
          </w:rPr>
          <w:t>41</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5" w:history="1">
        <w:r w:rsidRPr="005D078D">
          <w:rPr>
            <w:rStyle w:val="a4"/>
            <w:i/>
            <w:noProof/>
            <w:sz w:val="28"/>
          </w:rPr>
          <w:t>1.4.6 Стихийное бедствие</w:t>
        </w:r>
        <w:r w:rsidRPr="005D078D">
          <w:rPr>
            <w:noProof/>
            <w:webHidden/>
            <w:sz w:val="28"/>
          </w:rPr>
          <w:tab/>
        </w:r>
        <w:r w:rsidRPr="005D078D">
          <w:rPr>
            <w:noProof/>
            <w:webHidden/>
            <w:sz w:val="28"/>
          </w:rPr>
          <w:fldChar w:fldCharType="begin"/>
        </w:r>
        <w:r w:rsidRPr="005D078D">
          <w:rPr>
            <w:noProof/>
            <w:webHidden/>
            <w:sz w:val="28"/>
          </w:rPr>
          <w:instrText xml:space="preserve"> PAGEREF _Toc279221555 \h </w:instrText>
        </w:r>
        <w:r w:rsidRPr="005D078D">
          <w:rPr>
            <w:noProof/>
            <w:webHidden/>
            <w:sz w:val="28"/>
          </w:rPr>
        </w:r>
        <w:r w:rsidRPr="005D078D">
          <w:rPr>
            <w:noProof/>
            <w:webHidden/>
            <w:sz w:val="28"/>
          </w:rPr>
          <w:fldChar w:fldCharType="separate"/>
        </w:r>
        <w:r w:rsidRPr="005D078D">
          <w:rPr>
            <w:noProof/>
            <w:webHidden/>
            <w:sz w:val="28"/>
          </w:rPr>
          <w:t>42</w:t>
        </w:r>
        <w:r w:rsidRPr="005D078D">
          <w:rPr>
            <w:noProof/>
            <w:webHidden/>
            <w:sz w:val="28"/>
          </w:rPr>
          <w:fldChar w:fldCharType="end"/>
        </w:r>
      </w:hyperlink>
    </w:p>
    <w:p w:rsidR="005D078D" w:rsidRPr="005D078D" w:rsidRDefault="005D078D" w:rsidP="005D078D">
      <w:pPr>
        <w:pStyle w:val="2"/>
        <w:spacing w:line="240" w:lineRule="auto"/>
        <w:ind w:left="0" w:firstLine="708"/>
        <w:rPr>
          <w:noProof/>
        </w:rPr>
      </w:pPr>
      <w:hyperlink w:anchor="_Toc279221556" w:history="1">
        <w:r w:rsidRPr="005D078D">
          <w:rPr>
            <w:rStyle w:val="a4"/>
            <w:noProof/>
          </w:rPr>
          <w:t>1.5 Угрозы преднамеренных действий пользователей, угрозы неантропогенного и стихийного характера</w:t>
        </w:r>
        <w:r w:rsidRPr="005D078D">
          <w:rPr>
            <w:noProof/>
            <w:webHidden/>
          </w:rPr>
          <w:tab/>
        </w:r>
        <w:r w:rsidRPr="005D078D">
          <w:rPr>
            <w:noProof/>
            <w:webHidden/>
          </w:rPr>
          <w:fldChar w:fldCharType="begin"/>
        </w:r>
        <w:r w:rsidRPr="005D078D">
          <w:rPr>
            <w:noProof/>
            <w:webHidden/>
          </w:rPr>
          <w:instrText xml:space="preserve"> PAGEREF _Toc279221556 \h </w:instrText>
        </w:r>
        <w:r w:rsidRPr="005D078D">
          <w:rPr>
            <w:noProof/>
            <w:webHidden/>
          </w:rPr>
        </w:r>
        <w:r w:rsidRPr="005D078D">
          <w:rPr>
            <w:noProof/>
            <w:webHidden/>
          </w:rPr>
          <w:fldChar w:fldCharType="separate"/>
        </w:r>
        <w:r w:rsidRPr="005D078D">
          <w:rPr>
            <w:noProof/>
            <w:webHidden/>
          </w:rPr>
          <w:t>42</w:t>
        </w:r>
        <w:r w:rsidRPr="005D078D">
          <w:rPr>
            <w:noProof/>
            <w:webHidden/>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7" w:history="1">
        <w:r w:rsidRPr="005D078D">
          <w:rPr>
            <w:rStyle w:val="a4"/>
            <w:i/>
            <w:noProof/>
            <w:sz w:val="28"/>
          </w:rPr>
          <w:t>1.5.1 Доступ к информации, ее модификация и уничтожение лицами, не допущенными к ее обработке</w:t>
        </w:r>
        <w:r w:rsidRPr="005D078D">
          <w:rPr>
            <w:noProof/>
            <w:webHidden/>
            <w:sz w:val="28"/>
          </w:rPr>
          <w:tab/>
        </w:r>
        <w:r w:rsidRPr="005D078D">
          <w:rPr>
            <w:noProof/>
            <w:webHidden/>
            <w:sz w:val="28"/>
          </w:rPr>
          <w:fldChar w:fldCharType="begin"/>
        </w:r>
        <w:r w:rsidRPr="005D078D">
          <w:rPr>
            <w:noProof/>
            <w:webHidden/>
            <w:sz w:val="28"/>
          </w:rPr>
          <w:instrText xml:space="preserve"> PAGEREF _Toc279221557 \h </w:instrText>
        </w:r>
        <w:r w:rsidRPr="005D078D">
          <w:rPr>
            <w:noProof/>
            <w:webHidden/>
            <w:sz w:val="28"/>
          </w:rPr>
        </w:r>
        <w:r w:rsidRPr="005D078D">
          <w:rPr>
            <w:noProof/>
            <w:webHidden/>
            <w:sz w:val="28"/>
          </w:rPr>
          <w:fldChar w:fldCharType="separate"/>
        </w:r>
        <w:r w:rsidRPr="005D078D">
          <w:rPr>
            <w:noProof/>
            <w:webHidden/>
            <w:sz w:val="28"/>
          </w:rPr>
          <w:t>42</w:t>
        </w:r>
        <w:r w:rsidRPr="005D078D">
          <w:rPr>
            <w:noProof/>
            <w:webHidden/>
            <w:sz w:val="28"/>
          </w:rPr>
          <w:fldChar w:fldCharType="end"/>
        </w:r>
      </w:hyperlink>
    </w:p>
    <w:p w:rsidR="005D078D" w:rsidRPr="005D078D" w:rsidRDefault="005D078D" w:rsidP="005D078D">
      <w:pPr>
        <w:pStyle w:val="31"/>
        <w:tabs>
          <w:tab w:val="right" w:leader="dot" w:pos="9627"/>
        </w:tabs>
        <w:spacing w:line="240" w:lineRule="auto"/>
        <w:ind w:left="0" w:firstLine="708"/>
        <w:rPr>
          <w:noProof/>
          <w:sz w:val="28"/>
        </w:rPr>
      </w:pPr>
      <w:hyperlink w:anchor="_Toc279221558" w:history="1">
        <w:r w:rsidRPr="005D078D">
          <w:rPr>
            <w:rStyle w:val="a4"/>
            <w:i/>
            <w:noProof/>
            <w:sz w:val="28"/>
          </w:rPr>
          <w:t>1.5.2 Разглашение информации, ее модификация и уничтожение сотрудниками, допущенными к ее обработке</w:t>
        </w:r>
        <w:r w:rsidRPr="005D078D">
          <w:rPr>
            <w:noProof/>
            <w:webHidden/>
            <w:sz w:val="28"/>
          </w:rPr>
          <w:tab/>
        </w:r>
        <w:r w:rsidRPr="005D078D">
          <w:rPr>
            <w:noProof/>
            <w:webHidden/>
            <w:sz w:val="28"/>
          </w:rPr>
          <w:fldChar w:fldCharType="begin"/>
        </w:r>
        <w:r w:rsidRPr="005D078D">
          <w:rPr>
            <w:noProof/>
            <w:webHidden/>
            <w:sz w:val="28"/>
          </w:rPr>
          <w:instrText xml:space="preserve"> PAGEREF _Toc279221558 \h </w:instrText>
        </w:r>
        <w:r w:rsidRPr="005D078D">
          <w:rPr>
            <w:noProof/>
            <w:webHidden/>
            <w:sz w:val="28"/>
          </w:rPr>
        </w:r>
        <w:r w:rsidRPr="005D078D">
          <w:rPr>
            <w:noProof/>
            <w:webHidden/>
            <w:sz w:val="28"/>
          </w:rPr>
          <w:fldChar w:fldCharType="separate"/>
        </w:r>
        <w:r w:rsidRPr="005D078D">
          <w:rPr>
            <w:noProof/>
            <w:webHidden/>
            <w:sz w:val="28"/>
          </w:rPr>
          <w:t>42</w:t>
        </w:r>
        <w:r w:rsidRPr="005D078D">
          <w:rPr>
            <w:noProof/>
            <w:webHidden/>
            <w:sz w:val="28"/>
          </w:rPr>
          <w:fldChar w:fldCharType="end"/>
        </w:r>
      </w:hyperlink>
    </w:p>
    <w:p w:rsidR="005D078D" w:rsidRPr="005D078D" w:rsidRDefault="005D078D" w:rsidP="005D078D">
      <w:pPr>
        <w:pStyle w:val="11"/>
        <w:spacing w:line="240" w:lineRule="auto"/>
        <w:ind w:left="0" w:firstLine="708"/>
        <w:rPr>
          <w:noProof/>
        </w:rPr>
      </w:pPr>
      <w:hyperlink w:anchor="_Toc279221559" w:history="1">
        <w:r w:rsidRPr="005D078D">
          <w:rPr>
            <w:rStyle w:val="a4"/>
            <w:noProof/>
          </w:rPr>
          <w:t>Таблица 3 - Перечень угроз для ИСПДн «ПараГраф: Район»</w:t>
        </w:r>
        <w:r w:rsidRPr="005D078D">
          <w:rPr>
            <w:noProof/>
            <w:webHidden/>
          </w:rPr>
          <w:tab/>
        </w:r>
        <w:r w:rsidRPr="005D078D">
          <w:rPr>
            <w:noProof/>
            <w:webHidden/>
          </w:rPr>
          <w:fldChar w:fldCharType="begin"/>
        </w:r>
        <w:r w:rsidRPr="005D078D">
          <w:rPr>
            <w:noProof/>
            <w:webHidden/>
          </w:rPr>
          <w:instrText xml:space="preserve"> PAGEREF _Toc279221559 \h </w:instrText>
        </w:r>
        <w:r w:rsidRPr="005D078D">
          <w:rPr>
            <w:noProof/>
            <w:webHidden/>
          </w:rPr>
        </w:r>
        <w:r w:rsidRPr="005D078D">
          <w:rPr>
            <w:noProof/>
            <w:webHidden/>
          </w:rPr>
          <w:fldChar w:fldCharType="separate"/>
        </w:r>
        <w:r w:rsidRPr="005D078D">
          <w:rPr>
            <w:noProof/>
            <w:webHidden/>
          </w:rPr>
          <w:t>44</w:t>
        </w:r>
        <w:r w:rsidRPr="005D078D">
          <w:rPr>
            <w:noProof/>
            <w:webHidden/>
          </w:rPr>
          <w:fldChar w:fldCharType="end"/>
        </w:r>
      </w:hyperlink>
    </w:p>
    <w:p w:rsidR="003A63AB" w:rsidRPr="005D078D" w:rsidRDefault="005D078D" w:rsidP="005D078D">
      <w:pPr>
        <w:spacing w:after="0" w:line="240" w:lineRule="auto"/>
        <w:ind w:firstLine="708"/>
        <w:rPr>
          <w:rFonts w:ascii="Times New Roman" w:hAnsi="Times New Roman" w:cs="Times New Roman"/>
          <w:sz w:val="28"/>
          <w:szCs w:val="28"/>
        </w:rPr>
      </w:pPr>
      <w:r w:rsidRPr="005D078D">
        <w:rPr>
          <w:rFonts w:ascii="Times New Roman" w:hAnsi="Times New Roman" w:cs="Times New Roman"/>
          <w:sz w:val="28"/>
          <w:szCs w:val="28"/>
        </w:rPr>
        <w:fldChar w:fldCharType="end"/>
      </w: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pStyle w:val="1"/>
        <w:spacing w:line="240" w:lineRule="auto"/>
        <w:ind w:left="0" w:firstLine="708"/>
      </w:pPr>
      <w:bookmarkStart w:id="0" w:name="_Toc279221523"/>
      <w:r w:rsidRPr="005D078D">
        <w:lastRenderedPageBreak/>
        <w:t>ОБОЗНАЧЕНИЯ И СОКРАЩЕНИЯ</w:t>
      </w:r>
      <w:bookmarkEnd w:id="0"/>
    </w:p>
    <w:p w:rsidR="005D078D" w:rsidRPr="005D078D" w:rsidRDefault="005D078D" w:rsidP="005D078D">
      <w:pPr>
        <w:pStyle w:val="a0"/>
        <w:spacing w:before="0" w:after="0" w:line="240" w:lineRule="auto"/>
        <w:ind w:firstLine="708"/>
        <w:rPr>
          <w:sz w:val="28"/>
        </w:rPr>
      </w:pPr>
    </w:p>
    <w:tbl>
      <w:tblPr>
        <w:tblW w:w="0" w:type="auto"/>
        <w:tblLook w:val="04A0" w:firstRow="1" w:lastRow="0" w:firstColumn="1" w:lastColumn="0" w:noHBand="0" w:noVBand="1"/>
      </w:tblPr>
      <w:tblGrid>
        <w:gridCol w:w="1384"/>
        <w:gridCol w:w="992"/>
        <w:gridCol w:w="7088"/>
      </w:tblGrid>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АРМ</w:t>
            </w:r>
          </w:p>
        </w:tc>
        <w:tc>
          <w:tcPr>
            <w:tcW w:w="992" w:type="dxa"/>
          </w:tcPr>
          <w:p w:rsidR="005D078D" w:rsidRPr="005D078D" w:rsidRDefault="005D078D" w:rsidP="005D078D">
            <w:pPr>
              <w:pStyle w:val="12"/>
              <w:spacing w:line="240" w:lineRule="auto"/>
              <w:ind w:firstLine="708"/>
              <w:jc w:val="center"/>
              <w:rPr>
                <w:sz w:val="28"/>
                <w:szCs w:val="28"/>
              </w:rPr>
            </w:pPr>
            <w:r w:rsidRPr="005D078D">
              <w:rPr>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автоматизированное рабочее место</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ВП</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вредоносная программа</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ВТСС</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вспомогательные технические средства и системы</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proofErr w:type="spellStart"/>
            <w:r w:rsidRPr="005D078D">
              <w:rPr>
                <w:sz w:val="28"/>
                <w:szCs w:val="28"/>
              </w:rPr>
              <w:t>ИСПДн</w:t>
            </w:r>
            <w:proofErr w:type="spellEnd"/>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 xml:space="preserve">информационная система персональных данных </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НСД</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несанкционированный доступ</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ОС</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операционная система</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ПО</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программное обеспечение</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proofErr w:type="spellStart"/>
            <w:r w:rsidRPr="005D078D">
              <w:rPr>
                <w:sz w:val="28"/>
                <w:szCs w:val="28"/>
              </w:rPr>
              <w:t>ПДн</w:t>
            </w:r>
            <w:proofErr w:type="spellEnd"/>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персональные данные</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ПЭМИН</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побочные электромагнитные излучения и наводки</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СПД</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сеть передачи данных</w:t>
            </w:r>
          </w:p>
        </w:tc>
      </w:tr>
      <w:tr w:rsidR="005D078D" w:rsidRPr="005D078D" w:rsidTr="00C73DDD">
        <w:tc>
          <w:tcPr>
            <w:tcW w:w="1384" w:type="dxa"/>
          </w:tcPr>
          <w:p w:rsidR="005D078D" w:rsidRPr="005D078D" w:rsidRDefault="005D078D" w:rsidP="005D078D">
            <w:pPr>
              <w:pStyle w:val="12"/>
              <w:spacing w:line="240" w:lineRule="auto"/>
              <w:ind w:firstLine="708"/>
              <w:jc w:val="center"/>
              <w:rPr>
                <w:sz w:val="28"/>
                <w:szCs w:val="28"/>
              </w:rPr>
            </w:pPr>
            <w:r w:rsidRPr="005D078D">
              <w:rPr>
                <w:sz w:val="28"/>
                <w:szCs w:val="28"/>
              </w:rPr>
              <w:t>ЭВМ</w:t>
            </w:r>
          </w:p>
        </w:tc>
        <w:tc>
          <w:tcPr>
            <w:tcW w:w="992" w:type="dxa"/>
          </w:tcPr>
          <w:p w:rsidR="005D078D" w:rsidRPr="005D078D" w:rsidRDefault="005D078D" w:rsidP="005D078D">
            <w:pPr>
              <w:spacing w:after="0" w:line="240" w:lineRule="auto"/>
              <w:ind w:firstLine="708"/>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7088" w:type="dxa"/>
          </w:tcPr>
          <w:p w:rsidR="005D078D" w:rsidRPr="005D078D" w:rsidRDefault="005D078D" w:rsidP="005D078D">
            <w:pPr>
              <w:pStyle w:val="12"/>
              <w:spacing w:line="240" w:lineRule="auto"/>
              <w:ind w:firstLine="708"/>
              <w:rPr>
                <w:sz w:val="28"/>
                <w:szCs w:val="28"/>
              </w:rPr>
            </w:pPr>
            <w:r w:rsidRPr="005D078D">
              <w:rPr>
                <w:sz w:val="28"/>
                <w:szCs w:val="28"/>
              </w:rPr>
              <w:t>электронно-вычислительная машина</w:t>
            </w:r>
          </w:p>
        </w:tc>
      </w:tr>
    </w:tbl>
    <w:p w:rsidR="005D078D" w:rsidRPr="005D078D" w:rsidRDefault="005D078D" w:rsidP="005D078D">
      <w:pPr>
        <w:pStyle w:val="12"/>
        <w:spacing w:line="240" w:lineRule="auto"/>
        <w:ind w:firstLine="708"/>
        <w:rPr>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pStyle w:val="1"/>
        <w:spacing w:line="240" w:lineRule="auto"/>
        <w:ind w:left="0" w:firstLine="708"/>
      </w:pPr>
      <w:bookmarkStart w:id="1" w:name="_Toc279221524"/>
      <w:r w:rsidRPr="005D078D">
        <w:lastRenderedPageBreak/>
        <w:t>ТЕРМИНЫ И ОПРЕДЕЛЕНИЯ</w:t>
      </w:r>
      <w:bookmarkEnd w:id="1"/>
    </w:p>
    <w:p w:rsidR="005D078D" w:rsidRPr="005D078D" w:rsidRDefault="005D078D" w:rsidP="005D078D">
      <w:pPr>
        <w:pStyle w:val="a0"/>
        <w:spacing w:before="0" w:after="0" w:line="240" w:lineRule="auto"/>
        <w:ind w:firstLine="708"/>
        <w:rPr>
          <w:sz w:val="28"/>
        </w:rPr>
      </w:pPr>
    </w:p>
    <w:p w:rsidR="005D078D" w:rsidRPr="005D078D" w:rsidRDefault="005D078D" w:rsidP="005D078D">
      <w:pPr>
        <w:spacing w:after="0" w:line="240" w:lineRule="auto"/>
        <w:ind w:firstLine="708"/>
        <w:jc w:val="both"/>
        <w:rPr>
          <w:rFonts w:ascii="Times New Roman" w:hAnsi="Times New Roman" w:cs="Times New Roman"/>
          <w:sz w:val="28"/>
          <w:szCs w:val="28"/>
        </w:rPr>
      </w:pPr>
      <w:bookmarkStart w:id="2" w:name="_Toc215485467"/>
      <w:bookmarkStart w:id="3" w:name="_Toc215978640"/>
      <w:bookmarkStart w:id="4" w:name="_Toc215485469"/>
      <w:bookmarkStart w:id="5" w:name="_Toc215978642"/>
      <w:bookmarkStart w:id="6" w:name="_Toc262743513"/>
      <w:bookmarkEnd w:id="2"/>
      <w:bookmarkEnd w:id="3"/>
      <w:bookmarkEnd w:id="4"/>
      <w:bookmarkEnd w:id="5"/>
      <w:r w:rsidRPr="005D078D">
        <w:rPr>
          <w:rFonts w:ascii="Times New Roman" w:hAnsi="Times New Roman" w:cs="Times New Roman"/>
          <w:b/>
          <w:sz w:val="28"/>
          <w:szCs w:val="28"/>
        </w:rPr>
        <w:t>Доверенный объект сети</w:t>
      </w:r>
      <w:r w:rsidRPr="005D078D">
        <w:rPr>
          <w:rFonts w:ascii="Times New Roman" w:hAnsi="Times New Roman" w:cs="Times New Roman"/>
          <w:sz w:val="28"/>
          <w:szCs w:val="28"/>
        </w:rPr>
        <w:t xml:space="preserve"> – объект сети (компьютер, межсетевой экран, маршрутизатор и т.п.), легально подключенный к серверу.</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Информационная система персональных данных</w:t>
      </w:r>
      <w:r w:rsidRPr="005D078D">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 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Информационные технологии</w:t>
      </w:r>
      <w:r w:rsidRPr="005D078D">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Информационные сети общего пользования</w:t>
      </w:r>
      <w:r w:rsidRPr="005D078D">
        <w:rPr>
          <w:rFonts w:ascii="Times New Roman" w:hAnsi="Times New Roman" w:cs="Times New Roman"/>
          <w:sz w:val="28"/>
          <w:szCs w:val="28"/>
        </w:rPr>
        <w:t xml:space="preserve"> – вычислительные (информационно-телекоммуникационные) сети, открытые для пользования всем физическим и юридическим лицам, в услугах которых этим лицам не может быть отказано.</w:t>
      </w:r>
    </w:p>
    <w:p w:rsidR="005D078D" w:rsidRPr="005D078D" w:rsidRDefault="005D078D" w:rsidP="005D078D">
      <w:pPr>
        <w:spacing w:after="0" w:line="240" w:lineRule="auto"/>
        <w:ind w:firstLine="708"/>
        <w:jc w:val="both"/>
        <w:rPr>
          <w:rFonts w:ascii="Times New Roman" w:hAnsi="Times New Roman" w:cs="Times New Roman"/>
          <w:sz w:val="28"/>
          <w:szCs w:val="28"/>
        </w:rPr>
      </w:pPr>
      <w:proofErr w:type="gramStart"/>
      <w:r w:rsidRPr="005D078D">
        <w:rPr>
          <w:rFonts w:ascii="Times New Roman" w:hAnsi="Times New Roman" w:cs="Times New Roman"/>
          <w:b/>
          <w:sz w:val="28"/>
          <w:szCs w:val="28"/>
        </w:rPr>
        <w:t>Обработка персональных данных</w:t>
      </w:r>
      <w:r w:rsidRPr="005D078D">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изменение (обновление, изменение), использование, распространение (в том числе передачу), обезличивание, блокирование и уничтожение.</w:t>
      </w:r>
      <w:proofErr w:type="gramEnd"/>
    </w:p>
    <w:p w:rsidR="005D078D" w:rsidRPr="005D078D" w:rsidRDefault="005D078D" w:rsidP="005D078D">
      <w:pPr>
        <w:spacing w:after="0" w:line="240" w:lineRule="auto"/>
        <w:ind w:firstLine="708"/>
        <w:jc w:val="both"/>
        <w:rPr>
          <w:rFonts w:ascii="Times New Roman" w:hAnsi="Times New Roman" w:cs="Times New Roman"/>
          <w:sz w:val="28"/>
          <w:szCs w:val="28"/>
        </w:rPr>
      </w:pPr>
      <w:proofErr w:type="gramStart"/>
      <w:r w:rsidRPr="005D078D">
        <w:rPr>
          <w:rFonts w:ascii="Times New Roman" w:hAnsi="Times New Roman" w:cs="Times New Roman"/>
          <w:b/>
          <w:sz w:val="28"/>
          <w:szCs w:val="28"/>
        </w:rPr>
        <w:t>Персональные данные</w:t>
      </w:r>
      <w:r w:rsidRPr="005D078D">
        <w:rPr>
          <w:rFonts w:ascii="Times New Roman" w:hAnsi="Times New Roman" w:cs="Times New Roman"/>
          <w:sz w:val="28"/>
          <w:szCs w:val="28"/>
        </w:rPr>
        <w:t xml:space="preserve">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Программно-математическое воздействие</w:t>
      </w:r>
      <w:r w:rsidRPr="005D078D">
        <w:rPr>
          <w:rFonts w:ascii="Times New Roman" w:hAnsi="Times New Roman" w:cs="Times New Roman"/>
          <w:sz w:val="28"/>
          <w:szCs w:val="28"/>
        </w:rPr>
        <w:t xml:space="preserve"> – это несанкционированное воздействие на ресурсы автоматизированной информационной системы с помощью вредоносных программ.</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 xml:space="preserve">Уязвимость </w:t>
      </w:r>
      <w:proofErr w:type="spellStart"/>
      <w:r w:rsidRPr="005D078D">
        <w:rPr>
          <w:rFonts w:ascii="Times New Roman" w:hAnsi="Times New Roman" w:cs="Times New Roman"/>
          <w:b/>
          <w:sz w:val="28"/>
          <w:szCs w:val="28"/>
        </w:rPr>
        <w:t>ИСПДн</w:t>
      </w:r>
      <w:proofErr w:type="spellEnd"/>
      <w:r w:rsidRPr="005D078D">
        <w:rPr>
          <w:rFonts w:ascii="Times New Roman" w:hAnsi="Times New Roman" w:cs="Times New Roman"/>
          <w:sz w:val="28"/>
          <w:szCs w:val="28"/>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b/>
          <w:sz w:val="28"/>
          <w:szCs w:val="28"/>
        </w:rPr>
        <w:t>Ресурс информационной системы</w:t>
      </w:r>
      <w:r w:rsidRPr="005D078D">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функционирования информационной системы.</w:t>
      </w:r>
    </w:p>
    <w:bookmarkEnd w:id="6"/>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pStyle w:val="1"/>
        <w:spacing w:line="240" w:lineRule="auto"/>
        <w:ind w:left="0" w:firstLine="708"/>
      </w:pPr>
      <w:bookmarkStart w:id="7" w:name="_Toc201993070"/>
      <w:bookmarkStart w:id="8" w:name="_Toc279221525"/>
      <w:r w:rsidRPr="005D078D">
        <w:lastRenderedPageBreak/>
        <w:t>ОБЩИЕ ПОЛОЖЕНИЯ</w:t>
      </w:r>
      <w:bookmarkEnd w:id="8"/>
    </w:p>
    <w:p w:rsidR="005D078D" w:rsidRPr="005D078D" w:rsidRDefault="005D078D" w:rsidP="005D078D">
      <w:pPr>
        <w:pStyle w:val="a0"/>
        <w:spacing w:before="0" w:after="0" w:line="240" w:lineRule="auto"/>
        <w:ind w:firstLine="708"/>
        <w:rPr>
          <w:sz w:val="28"/>
        </w:rPr>
      </w:pPr>
    </w:p>
    <w:p w:rsidR="005D078D" w:rsidRPr="005D078D" w:rsidRDefault="005D078D" w:rsidP="005D078D">
      <w:pPr>
        <w:spacing w:after="0" w:line="240" w:lineRule="auto"/>
        <w:ind w:firstLine="708"/>
        <w:jc w:val="both"/>
        <w:rPr>
          <w:rFonts w:ascii="Times New Roman" w:hAnsi="Times New Roman" w:cs="Times New Roman"/>
          <w:sz w:val="28"/>
          <w:szCs w:val="28"/>
        </w:rPr>
      </w:pPr>
      <w:bookmarkStart w:id="9" w:name="_Toc262743514"/>
      <w:bookmarkEnd w:id="7"/>
      <w:proofErr w:type="gramStart"/>
      <w:r w:rsidRPr="005D078D">
        <w:rPr>
          <w:rFonts w:ascii="Times New Roman" w:hAnsi="Times New Roman" w:cs="Times New Roman"/>
          <w:sz w:val="28"/>
          <w:szCs w:val="28"/>
        </w:rPr>
        <w:t xml:space="preserve">Настоящая частная модель угроз безопасности персональных данных при их обработке в информационных системах персональных данных (далее – модель угроз)  Государственного образовательного учреждения дополнительного профессионального образования Центра повышения квалификации специалистов Санкт-Петербурга «Региональный центр оценки качества образования и информационных технологий» (далее – модель Учреждения) разработана на основании Федерального закона от 27 июля </w:t>
      </w:r>
      <w:smartTag w:uri="urn:schemas-microsoft-com:office:smarttags" w:element="metricconverter">
        <w:smartTagPr>
          <w:attr w:name="ProductID" w:val="2006 г"/>
        </w:smartTagPr>
        <w:r w:rsidRPr="005D078D">
          <w:rPr>
            <w:rFonts w:ascii="Times New Roman" w:hAnsi="Times New Roman" w:cs="Times New Roman"/>
            <w:sz w:val="28"/>
            <w:szCs w:val="28"/>
          </w:rPr>
          <w:t>2006 г</w:t>
        </w:r>
      </w:smartTag>
      <w:r w:rsidRPr="005D078D">
        <w:rPr>
          <w:rFonts w:ascii="Times New Roman" w:hAnsi="Times New Roman" w:cs="Times New Roman"/>
          <w:sz w:val="28"/>
          <w:szCs w:val="28"/>
        </w:rPr>
        <w:t>. № 152-ФЗ «О персональных данных», «Положения об обеспечении безопасности персональных данных</w:t>
      </w:r>
      <w:proofErr w:type="gramEnd"/>
      <w:r w:rsidRPr="005D078D">
        <w:rPr>
          <w:rFonts w:ascii="Times New Roman" w:hAnsi="Times New Roman" w:cs="Times New Roman"/>
          <w:sz w:val="28"/>
          <w:szCs w:val="28"/>
        </w:rPr>
        <w:t xml:space="preserve"> при их обработке в информационных системах персональных данных», утвержденного постановлением Правительства РФ № 781 от 17 ноября </w:t>
      </w:r>
      <w:smartTag w:uri="urn:schemas-microsoft-com:office:smarttags" w:element="metricconverter">
        <w:smartTagPr>
          <w:attr w:name="ProductID" w:val="2007 г"/>
        </w:smartTagPr>
        <w:r w:rsidRPr="005D078D">
          <w:rPr>
            <w:rFonts w:ascii="Times New Roman" w:hAnsi="Times New Roman" w:cs="Times New Roman"/>
            <w:sz w:val="28"/>
            <w:szCs w:val="28"/>
          </w:rPr>
          <w:t>2007 г</w:t>
        </w:r>
      </w:smartTag>
      <w:r w:rsidRPr="005D078D">
        <w:rPr>
          <w:rFonts w:ascii="Times New Roman" w:hAnsi="Times New Roman" w:cs="Times New Roman"/>
          <w:sz w:val="28"/>
          <w:szCs w:val="28"/>
        </w:rPr>
        <w:t>. и методических документов ФСТЭК России:</w:t>
      </w:r>
    </w:p>
    <w:p w:rsidR="005D078D" w:rsidRPr="005D078D" w:rsidRDefault="005D078D" w:rsidP="005D078D">
      <w:pPr>
        <w:pStyle w:val="-"/>
        <w:tabs>
          <w:tab w:val="clear" w:pos="2128"/>
          <w:tab w:val="num" w:pos="1134"/>
        </w:tabs>
        <w:spacing w:line="240" w:lineRule="auto"/>
        <w:ind w:left="0" w:firstLine="708"/>
        <w:rPr>
          <w:sz w:val="28"/>
          <w:szCs w:val="28"/>
        </w:rPr>
      </w:pPr>
      <w:r w:rsidRPr="005D078D">
        <w:rPr>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w:t>
      </w:r>
    </w:p>
    <w:p w:rsidR="005D078D" w:rsidRPr="005D078D" w:rsidRDefault="005D078D" w:rsidP="005D078D">
      <w:pPr>
        <w:pStyle w:val="-"/>
        <w:tabs>
          <w:tab w:val="clear" w:pos="2128"/>
          <w:tab w:val="num" w:pos="1134"/>
        </w:tabs>
        <w:spacing w:line="240" w:lineRule="auto"/>
        <w:ind w:left="0" w:firstLine="708"/>
        <w:rPr>
          <w:sz w:val="28"/>
          <w:szCs w:val="28"/>
        </w:rPr>
      </w:pPr>
      <w:r w:rsidRPr="005D078D">
        <w:rPr>
          <w:sz w:val="28"/>
          <w:szCs w:val="28"/>
        </w:rPr>
        <w:t>«Базовая модель угроз безопасности персональных данных при их обработке в информационных системах персональных данных».</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sz w:val="28"/>
          <w:szCs w:val="28"/>
        </w:rPr>
        <w:t>Под угрозами безопасности персональных данных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при их обработке в информационных системах персональных данных (далее – угрозами) понимается совокупность условий и факторов, создающих потенциальную или реально существующую опасность, связанную с утечкой информации и (или) несанкционированными и (или) непреднамеренными воздействиями на нее.</w:t>
      </w:r>
    </w:p>
    <w:p w:rsidR="005D078D" w:rsidRPr="005D078D" w:rsidRDefault="005D078D" w:rsidP="005D078D">
      <w:pPr>
        <w:spacing w:after="0" w:line="240" w:lineRule="auto"/>
        <w:ind w:firstLine="708"/>
        <w:jc w:val="both"/>
        <w:rPr>
          <w:rFonts w:ascii="Times New Roman" w:hAnsi="Times New Roman" w:cs="Times New Roman"/>
          <w:sz w:val="28"/>
          <w:szCs w:val="28"/>
        </w:rPr>
      </w:pPr>
      <w:proofErr w:type="gramStart"/>
      <w:r w:rsidRPr="005D078D">
        <w:rPr>
          <w:rFonts w:ascii="Times New Roman" w:hAnsi="Times New Roman" w:cs="Times New Roman"/>
          <w:sz w:val="28"/>
          <w:szCs w:val="28"/>
        </w:rPr>
        <w:t xml:space="preserve">Угрозы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могут быть реализованы за счет утечки информации по техническим каналам (технические каналы утечки информации, обрабатываемой ЭВМ, технические каналы перехвата информации при ее передаче по каналам связи, технические каналы утечки акустической (речевой) информации), либо за счет несанкционированного доступа к базам данных с использованием штатного или специально разработанного программного обеспечения.</w:t>
      </w:r>
      <w:proofErr w:type="gramEnd"/>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sz w:val="28"/>
          <w:szCs w:val="28"/>
        </w:rPr>
        <w:t>Актуальной считается угроза, которая может быть реализована в информационной системе персональных данных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представляет опасность для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Порядок определения актуальных угроз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определяется документом «Методика определения актуальных угроз безопасности персональных данных при их обработке в информационных системах персональных данных».</w:t>
      </w:r>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sz w:val="28"/>
          <w:szCs w:val="28"/>
        </w:rPr>
        <w:t xml:space="preserve">Для оценки возможности реализации угрозы применяются два показателя: уровень исходной защищенности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частота (вероятность) реализации рассматриваемой угрозы.</w:t>
      </w:r>
    </w:p>
    <w:p w:rsidR="005D078D" w:rsidRPr="005D078D" w:rsidRDefault="005D078D" w:rsidP="005D078D">
      <w:pPr>
        <w:pStyle w:val="1"/>
        <w:spacing w:line="240" w:lineRule="auto"/>
        <w:ind w:left="0" w:firstLine="708"/>
      </w:pPr>
      <w:bookmarkStart w:id="10" w:name="_Toc279221526"/>
      <w:bookmarkEnd w:id="9"/>
      <w:r w:rsidRPr="005D078D">
        <w:lastRenderedPageBreak/>
        <w:t>НАЗНАЧЕНИЕ МОДЕЛИ УГРОЗ</w:t>
      </w:r>
      <w:bookmarkEnd w:id="10"/>
    </w:p>
    <w:p w:rsidR="005D078D" w:rsidRPr="005D078D" w:rsidRDefault="005D078D" w:rsidP="005D078D">
      <w:pPr>
        <w:pStyle w:val="a0"/>
        <w:spacing w:before="0" w:after="0" w:line="240" w:lineRule="auto"/>
        <w:ind w:firstLine="708"/>
        <w:rPr>
          <w:sz w:val="28"/>
        </w:rPr>
      </w:pPr>
    </w:p>
    <w:p w:rsidR="005D078D" w:rsidRPr="005D078D" w:rsidRDefault="005D078D" w:rsidP="005D078D">
      <w:pPr>
        <w:spacing w:after="0" w:line="240" w:lineRule="auto"/>
        <w:ind w:firstLine="708"/>
        <w:jc w:val="both"/>
        <w:rPr>
          <w:rFonts w:ascii="Times New Roman" w:hAnsi="Times New Roman" w:cs="Times New Roman"/>
          <w:sz w:val="28"/>
          <w:szCs w:val="28"/>
        </w:rPr>
      </w:pPr>
      <w:bookmarkStart w:id="11" w:name="_Toc262743515"/>
      <w:r w:rsidRPr="005D078D">
        <w:rPr>
          <w:rFonts w:ascii="Times New Roman" w:hAnsi="Times New Roman" w:cs="Times New Roman"/>
          <w:sz w:val="28"/>
          <w:szCs w:val="28"/>
        </w:rPr>
        <w:t xml:space="preserve">Настоящая модель угроз разрабатывается для определения возможных угроз и опасности для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случае их реализации. Целью разработки является формирование перечня актуальных угроз для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708"/>
        <w:jc w:val="both"/>
        <w:rPr>
          <w:rFonts w:ascii="Times New Roman" w:hAnsi="Times New Roman" w:cs="Times New Roman"/>
          <w:sz w:val="28"/>
          <w:szCs w:val="28"/>
        </w:rPr>
      </w:pPr>
      <w:proofErr w:type="gramStart"/>
      <w:r w:rsidRPr="005D078D">
        <w:rPr>
          <w:rFonts w:ascii="Times New Roman" w:hAnsi="Times New Roman" w:cs="Times New Roman"/>
          <w:sz w:val="28"/>
          <w:szCs w:val="28"/>
        </w:rPr>
        <w:t xml:space="preserve">С использованием данных о классе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перечня актуальных угроз, на основе документа ФСТЭК России «Положение о методах и способах защиты информации в информационных системах персональных данных», формируются конкретные организационно-технические требования по защите информации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от утечки информации по техническим каналам и от несанкционированного доступа, а также осуществляется выбор средств защиты.</w:t>
      </w:r>
      <w:proofErr w:type="gramEnd"/>
    </w:p>
    <w:p w:rsidR="005D078D" w:rsidRPr="005D078D" w:rsidRDefault="005D078D" w:rsidP="005D078D">
      <w:pPr>
        <w:spacing w:after="0" w:line="240" w:lineRule="auto"/>
        <w:ind w:firstLine="708"/>
        <w:jc w:val="both"/>
        <w:rPr>
          <w:rFonts w:ascii="Times New Roman" w:hAnsi="Times New Roman" w:cs="Times New Roman"/>
          <w:sz w:val="28"/>
          <w:szCs w:val="28"/>
        </w:rPr>
      </w:pPr>
      <w:r w:rsidRPr="005D078D">
        <w:rPr>
          <w:rFonts w:ascii="Times New Roman" w:hAnsi="Times New Roman" w:cs="Times New Roman"/>
          <w:sz w:val="28"/>
          <w:szCs w:val="28"/>
        </w:rPr>
        <w:t>Настоящая модель угроз может быть пересмотрена:</w:t>
      </w:r>
    </w:p>
    <w:p w:rsidR="005D078D" w:rsidRPr="005D078D" w:rsidRDefault="005D078D" w:rsidP="005D078D">
      <w:pPr>
        <w:pStyle w:val="-"/>
        <w:tabs>
          <w:tab w:val="clear" w:pos="2128"/>
          <w:tab w:val="num" w:pos="1134"/>
        </w:tabs>
        <w:spacing w:line="240" w:lineRule="auto"/>
        <w:ind w:left="0" w:firstLine="708"/>
        <w:rPr>
          <w:sz w:val="28"/>
          <w:szCs w:val="28"/>
        </w:rPr>
      </w:pPr>
      <w:r w:rsidRPr="005D078D">
        <w:rPr>
          <w:sz w:val="28"/>
          <w:szCs w:val="28"/>
        </w:rPr>
        <w:t xml:space="preserve">по решению оператора при изменениях расположения, конфигурации, режима функционирования </w:t>
      </w:r>
      <w:proofErr w:type="spellStart"/>
      <w:r w:rsidRPr="005D078D">
        <w:rPr>
          <w:sz w:val="28"/>
          <w:szCs w:val="28"/>
        </w:rPr>
        <w:t>ИСПДн</w:t>
      </w:r>
      <w:proofErr w:type="spellEnd"/>
      <w:r w:rsidRPr="005D078D">
        <w:rPr>
          <w:sz w:val="28"/>
          <w:szCs w:val="28"/>
        </w:rPr>
        <w:t xml:space="preserve"> и т.п.;</w:t>
      </w:r>
    </w:p>
    <w:p w:rsidR="005D078D" w:rsidRPr="005D078D" w:rsidRDefault="005D078D" w:rsidP="005D078D">
      <w:pPr>
        <w:pStyle w:val="-"/>
        <w:tabs>
          <w:tab w:val="clear" w:pos="2128"/>
          <w:tab w:val="num" w:pos="1134"/>
        </w:tabs>
        <w:spacing w:line="240" w:lineRule="auto"/>
        <w:ind w:left="0" w:firstLine="708"/>
        <w:rPr>
          <w:sz w:val="28"/>
          <w:szCs w:val="28"/>
        </w:rPr>
      </w:pPr>
      <w:proofErr w:type="gramStart"/>
      <w:r w:rsidRPr="005D078D">
        <w:rPr>
          <w:sz w:val="28"/>
          <w:szCs w:val="28"/>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sidRPr="005D078D">
        <w:rPr>
          <w:sz w:val="28"/>
          <w:szCs w:val="28"/>
        </w:rPr>
        <w:t xml:space="preserve"> в </w:t>
      </w:r>
      <w:proofErr w:type="spellStart"/>
      <w:r w:rsidRPr="005D078D">
        <w:rPr>
          <w:sz w:val="28"/>
          <w:szCs w:val="28"/>
        </w:rPr>
        <w:t>ИСПДн</w:t>
      </w:r>
      <w:proofErr w:type="spellEnd"/>
      <w:r w:rsidRPr="005D078D">
        <w:rPr>
          <w:sz w:val="28"/>
          <w:szCs w:val="28"/>
        </w:rPr>
        <w:t>.</w:t>
      </w:r>
    </w:p>
    <w:bookmarkEnd w:id="11"/>
    <w:p w:rsidR="005D078D" w:rsidRP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pStyle w:val="1"/>
        <w:spacing w:line="240" w:lineRule="auto"/>
      </w:pPr>
      <w:bookmarkStart w:id="12" w:name="_Toc279221527"/>
      <w:r w:rsidRPr="005D078D">
        <w:lastRenderedPageBreak/>
        <w:t>УРОВЕНЬ ИСХОДНОЙ ЗАЩИЩЕННОСТИ ИСПДН</w:t>
      </w:r>
      <w:bookmarkEnd w:id="12"/>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bookmarkStart w:id="13" w:name="_Toc262743516"/>
      <w:r w:rsidRPr="005D078D">
        <w:rPr>
          <w:rFonts w:ascii="Times New Roman" w:hAnsi="Times New Roman" w:cs="Times New Roman"/>
          <w:sz w:val="28"/>
          <w:szCs w:val="28"/>
        </w:rPr>
        <w:t xml:space="preserve">Под уровнем исходной защищенности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понимается обобщенный показатель, зависящий от технических и эксплуатационных характеристик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приведенных в таблице 1.</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 настоящей модели угроз приведена информация для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функционирующей на базе единой структурированной кабельной </w:t>
      </w:r>
      <w:proofErr w:type="gramStart"/>
      <w:r w:rsidRPr="005D078D">
        <w:rPr>
          <w:rFonts w:ascii="Times New Roman" w:hAnsi="Times New Roman" w:cs="Times New Roman"/>
          <w:sz w:val="28"/>
          <w:szCs w:val="28"/>
        </w:rPr>
        <w:t>сети общеобразовательного учреждения центра образования Кировского района</w:t>
      </w:r>
      <w:proofErr w:type="gramEnd"/>
      <w:r w:rsidRPr="005D078D">
        <w:rPr>
          <w:rFonts w:ascii="Times New Roman" w:hAnsi="Times New Roman" w:cs="Times New Roman"/>
          <w:sz w:val="28"/>
          <w:szCs w:val="28"/>
        </w:rPr>
        <w:t xml:space="preserve"> Санкт-Петербурга «Центр информационной культуры»:</w:t>
      </w:r>
    </w:p>
    <w:p w:rsidR="005D078D" w:rsidRPr="005D078D" w:rsidRDefault="005D078D" w:rsidP="005D078D">
      <w:pPr>
        <w:pStyle w:val="-"/>
        <w:tabs>
          <w:tab w:val="clear" w:pos="2128"/>
          <w:tab w:val="num" w:pos="993"/>
        </w:tabs>
        <w:spacing w:line="240" w:lineRule="auto"/>
        <w:ind w:left="993"/>
        <w:rPr>
          <w:sz w:val="28"/>
          <w:szCs w:val="28"/>
        </w:rPr>
      </w:pPr>
      <w:r w:rsidRPr="005D078D">
        <w:rPr>
          <w:sz w:val="28"/>
          <w:szCs w:val="28"/>
        </w:rPr>
        <w:t xml:space="preserve">Информационная система «ПараГраф: </w:t>
      </w:r>
      <w:proofErr w:type="gramStart"/>
      <w:r w:rsidRPr="005D078D">
        <w:rPr>
          <w:sz w:val="28"/>
          <w:szCs w:val="28"/>
        </w:rPr>
        <w:t>Район» (</w:t>
      </w:r>
      <w:proofErr w:type="spellStart"/>
      <w:r w:rsidRPr="005D078D">
        <w:rPr>
          <w:sz w:val="28"/>
          <w:szCs w:val="28"/>
        </w:rPr>
        <w:t>ИСПДн</w:t>
      </w:r>
      <w:proofErr w:type="spellEnd"/>
      <w:r w:rsidRPr="005D078D">
        <w:rPr>
          <w:sz w:val="28"/>
          <w:szCs w:val="28"/>
        </w:rPr>
        <w:t xml:space="preserve"> «ПараГраф:</w:t>
      </w:r>
      <w:proofErr w:type="gramEnd"/>
      <w:r w:rsidRPr="005D078D">
        <w:rPr>
          <w:sz w:val="28"/>
          <w:szCs w:val="28"/>
        </w:rPr>
        <w:t xml:space="preserve"> </w:t>
      </w:r>
      <w:proofErr w:type="gramStart"/>
      <w:r w:rsidRPr="005D078D">
        <w:rPr>
          <w:sz w:val="28"/>
          <w:szCs w:val="28"/>
        </w:rPr>
        <w:t>Район»).</w:t>
      </w:r>
      <w:proofErr w:type="gramEnd"/>
    </w:p>
    <w:p w:rsidR="005D078D" w:rsidRPr="005D078D" w:rsidRDefault="005D078D" w:rsidP="005D078D">
      <w:pPr>
        <w:spacing w:after="0" w:line="240" w:lineRule="auto"/>
        <w:ind w:firstLine="851"/>
        <w:jc w:val="both"/>
        <w:rPr>
          <w:rFonts w:ascii="Times New Roman" w:hAnsi="Times New Roman" w:cs="Times New Roman"/>
          <w:sz w:val="28"/>
          <w:szCs w:val="28"/>
        </w:rPr>
      </w:pP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xml:space="preserve">Таблица 1 – Показатели исходной защищенности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«ПараГраф: Район»</w:t>
      </w:r>
    </w:p>
    <w:tbl>
      <w:tblPr>
        <w:tblW w:w="9701" w:type="dxa"/>
        <w:tblInd w:w="108" w:type="dxa"/>
        <w:tblLayout w:type="fixed"/>
        <w:tblCellMar>
          <w:left w:w="0" w:type="dxa"/>
          <w:right w:w="0" w:type="dxa"/>
        </w:tblCellMar>
        <w:tblLook w:val="0000" w:firstRow="0" w:lastRow="0" w:firstColumn="0" w:lastColumn="0" w:noHBand="0" w:noVBand="0"/>
      </w:tblPr>
      <w:tblGrid>
        <w:gridCol w:w="6237"/>
        <w:gridCol w:w="1276"/>
        <w:gridCol w:w="1122"/>
        <w:gridCol w:w="1066"/>
      </w:tblGrid>
      <w:tr w:rsidR="005D078D" w:rsidRPr="005D078D" w:rsidTr="00C73DDD">
        <w:trPr>
          <w:trHeight w:val="414"/>
        </w:trPr>
        <w:tc>
          <w:tcPr>
            <w:tcW w:w="6237"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pStyle w:val="310"/>
              <w:rPr>
                <w:sz w:val="28"/>
                <w:szCs w:val="28"/>
              </w:rPr>
            </w:pPr>
            <w:r w:rsidRPr="005D078D">
              <w:rPr>
                <w:sz w:val="28"/>
                <w:szCs w:val="28"/>
              </w:rPr>
              <w:t xml:space="preserve">Технические и эксплуатационные характеристики </w:t>
            </w:r>
          </w:p>
          <w:p w:rsidR="005D078D" w:rsidRPr="005D078D" w:rsidRDefault="005D078D" w:rsidP="005D078D">
            <w:pPr>
              <w:pStyle w:val="310"/>
              <w:rPr>
                <w:sz w:val="28"/>
                <w:szCs w:val="28"/>
              </w:rPr>
            </w:pPr>
            <w:proofErr w:type="spellStart"/>
            <w:r w:rsidRPr="005D078D">
              <w:rPr>
                <w:sz w:val="28"/>
                <w:szCs w:val="28"/>
              </w:rPr>
              <w:t>ИСПДн</w:t>
            </w:r>
            <w:proofErr w:type="spellEnd"/>
            <w:r w:rsidRPr="005D078D">
              <w:rPr>
                <w:sz w:val="28"/>
                <w:szCs w:val="28"/>
              </w:rPr>
              <w:t xml:space="preserve"> «ПараГраф: Район»</w:t>
            </w:r>
          </w:p>
        </w:tc>
        <w:tc>
          <w:tcPr>
            <w:tcW w:w="3464" w:type="dxa"/>
            <w:gridSpan w:val="3"/>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pStyle w:val="310"/>
              <w:rPr>
                <w:sz w:val="28"/>
                <w:szCs w:val="28"/>
              </w:rPr>
            </w:pPr>
            <w:r w:rsidRPr="005D078D">
              <w:rPr>
                <w:sz w:val="28"/>
                <w:szCs w:val="28"/>
              </w:rPr>
              <w:t>Уровни защищенности</w:t>
            </w:r>
          </w:p>
        </w:tc>
      </w:tr>
      <w:tr w:rsidR="005D078D" w:rsidRPr="005D078D" w:rsidTr="00C73DDD">
        <w:trPr>
          <w:trHeight w:val="414"/>
        </w:trPr>
        <w:tc>
          <w:tcPr>
            <w:tcW w:w="6237" w:type="dxa"/>
            <w:vMerge/>
            <w:tcBorders>
              <w:top w:val="single" w:sz="4" w:space="0" w:color="000000"/>
              <w:left w:val="single" w:sz="4" w:space="0" w:color="000000"/>
              <w:bottom w:val="single" w:sz="4" w:space="0" w:color="000000"/>
            </w:tcBorders>
            <w:vAlign w:val="center"/>
          </w:tcPr>
          <w:p w:rsidR="005D078D" w:rsidRPr="005D078D" w:rsidRDefault="005D078D" w:rsidP="005D078D">
            <w:pPr>
              <w:pStyle w:val="310"/>
              <w:rPr>
                <w:sz w:val="28"/>
                <w:szCs w:val="28"/>
              </w:rPr>
            </w:pPr>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pStyle w:val="310"/>
              <w:rPr>
                <w:sz w:val="28"/>
                <w:szCs w:val="28"/>
              </w:rPr>
            </w:pPr>
            <w:r w:rsidRPr="005D078D">
              <w:rPr>
                <w:sz w:val="28"/>
                <w:szCs w:val="28"/>
              </w:rPr>
              <w:t>Высокий</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pStyle w:val="310"/>
              <w:rPr>
                <w:sz w:val="28"/>
                <w:szCs w:val="28"/>
              </w:rPr>
            </w:pPr>
            <w:r w:rsidRPr="005D078D">
              <w:rPr>
                <w:sz w:val="28"/>
                <w:szCs w:val="28"/>
              </w:rPr>
              <w:t>Средний</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pStyle w:val="310"/>
              <w:rPr>
                <w:sz w:val="28"/>
                <w:szCs w:val="28"/>
              </w:rPr>
            </w:pPr>
            <w:r w:rsidRPr="005D078D">
              <w:rPr>
                <w:sz w:val="28"/>
                <w:szCs w:val="28"/>
              </w:rPr>
              <w:t>Низкий</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1. По территориальному размещению:</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xml:space="preserve">- </w:t>
            </w:r>
            <w:proofErr w:type="gramStart"/>
            <w:r w:rsidRPr="005D078D">
              <w:rPr>
                <w:rFonts w:ascii="Times New Roman" w:hAnsi="Times New Roman" w:cs="Times New Roman"/>
                <w:color w:val="000000"/>
                <w:sz w:val="28"/>
                <w:szCs w:val="28"/>
              </w:rPr>
              <w:t>локальная</w:t>
            </w:r>
            <w:proofErr w:type="gramEnd"/>
            <w:r w:rsidRPr="005D078D">
              <w:rPr>
                <w:rFonts w:ascii="Times New Roman" w:hAnsi="Times New Roman" w:cs="Times New Roman"/>
                <w:color w:val="000000"/>
                <w:sz w:val="28"/>
                <w:szCs w:val="28"/>
              </w:rPr>
              <w:t xml:space="preserve"> </w:t>
            </w:r>
            <w:proofErr w:type="spellStart"/>
            <w:r w:rsidRPr="005D078D">
              <w:rPr>
                <w:rFonts w:ascii="Times New Roman" w:hAnsi="Times New Roman" w:cs="Times New Roman"/>
                <w:color w:val="000000"/>
                <w:sz w:val="28"/>
                <w:szCs w:val="28"/>
              </w:rPr>
              <w:t>ИСПДн</w:t>
            </w:r>
            <w:proofErr w:type="spellEnd"/>
            <w:r w:rsidRPr="005D078D">
              <w:rPr>
                <w:rFonts w:ascii="Times New Roman" w:hAnsi="Times New Roman" w:cs="Times New Roman"/>
                <w:color w:val="000000"/>
                <w:sz w:val="28"/>
                <w:szCs w:val="28"/>
              </w:rPr>
              <w:t>, развернутая в пределах одного здания</w:t>
            </w:r>
          </w:p>
        </w:tc>
        <w:tc>
          <w:tcPr>
            <w:tcW w:w="1276" w:type="dxa"/>
            <w:tcBorders>
              <w:top w:val="single" w:sz="4" w:space="0" w:color="000000"/>
              <w:left w:val="single" w:sz="4" w:space="0" w:color="000000"/>
              <w:bottom w:val="single" w:sz="4" w:space="0" w:color="000000"/>
            </w:tcBorders>
            <w:vAlign w:val="center"/>
          </w:tcPr>
          <w:p w:rsidR="005D078D" w:rsidRPr="005D078D" w:rsidRDefault="00175E58" w:rsidP="005D078D">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2. По наличию соединения с сетями общего пользования:</w:t>
            </w:r>
          </w:p>
          <w:p w:rsidR="005D078D" w:rsidRPr="005D078D" w:rsidRDefault="005D078D" w:rsidP="005D078D">
            <w:pPr>
              <w:spacing w:after="0" w:line="240" w:lineRule="auto"/>
              <w:jc w:val="both"/>
              <w:rPr>
                <w:rFonts w:ascii="Times New Roman" w:hAnsi="Times New Roman" w:cs="Times New Roman"/>
                <w:sz w:val="28"/>
                <w:szCs w:val="28"/>
              </w:rPr>
            </w:pPr>
            <w:proofErr w:type="gramStart"/>
            <w:r w:rsidRPr="005D078D">
              <w:rPr>
                <w:rFonts w:ascii="Times New Roman" w:hAnsi="Times New Roman" w:cs="Times New Roman"/>
                <w:sz w:val="28"/>
                <w:szCs w:val="28"/>
              </w:rPr>
              <w:t>- </w:t>
            </w:r>
            <w:proofErr w:type="spellStart"/>
            <w:r w:rsidRPr="005D078D">
              <w:rPr>
                <w:rFonts w:ascii="Times New Roman" w:hAnsi="Times New Roman" w:cs="Times New Roman"/>
                <w:color w:val="000000"/>
                <w:sz w:val="28"/>
                <w:szCs w:val="28"/>
              </w:rPr>
              <w:t>ИСПДн</w:t>
            </w:r>
            <w:proofErr w:type="spellEnd"/>
            <w:r w:rsidRPr="005D078D">
              <w:rPr>
                <w:rFonts w:ascii="Times New Roman" w:hAnsi="Times New Roman" w:cs="Times New Roman"/>
                <w:color w:val="000000"/>
                <w:sz w:val="28"/>
                <w:szCs w:val="28"/>
              </w:rPr>
              <w:t>, имеющая одноточечный выход в сеть общего пользования</w:t>
            </w:r>
            <w:proofErr w:type="gramEnd"/>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3. По встроенным (легальным) операциям с записями баз персональных данных:</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модификация, передача</w:t>
            </w:r>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4. По разграничению доступа к персональным данным:</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к которой имеет доступ определенный перечень сотрудников организации, являющейся владельцем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либо субъект </w:t>
            </w:r>
            <w:proofErr w:type="spellStart"/>
            <w:r w:rsidRPr="005D078D">
              <w:rPr>
                <w:rFonts w:ascii="Times New Roman" w:hAnsi="Times New Roman" w:cs="Times New Roman"/>
                <w:sz w:val="28"/>
                <w:szCs w:val="28"/>
              </w:rPr>
              <w:t>ПДн</w:t>
            </w:r>
            <w:proofErr w:type="spellEnd"/>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xml:space="preserve">5. По наличию соединений с другими базами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иных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 которой используется одна база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принадлежащая организации – владельцу данной </w:t>
            </w:r>
            <w:proofErr w:type="spellStart"/>
            <w:r w:rsidRPr="005D078D">
              <w:rPr>
                <w:rFonts w:ascii="Times New Roman" w:hAnsi="Times New Roman" w:cs="Times New Roman"/>
                <w:sz w:val="28"/>
                <w:szCs w:val="28"/>
              </w:rPr>
              <w:t>ИСПДн</w:t>
            </w:r>
            <w:proofErr w:type="spellEnd"/>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276"/>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xml:space="preserve">6. По уровню обобщения (обезличивания)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jc w:val="both"/>
              <w:rPr>
                <w:rFonts w:ascii="Times New Roman" w:hAnsi="Times New Roman" w:cs="Times New Roman"/>
                <w:sz w:val="28"/>
                <w:szCs w:val="28"/>
              </w:rPr>
            </w:pPr>
            <w:proofErr w:type="gramStart"/>
            <w:r w:rsidRPr="005D078D">
              <w:rPr>
                <w:rFonts w:ascii="Times New Roman" w:hAnsi="Times New Roman" w:cs="Times New Roman"/>
                <w:sz w:val="28"/>
                <w:szCs w:val="28"/>
              </w:rPr>
              <w:t>-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 которой предоставляемые пользователю данные не являются обезличенными (т.е. присутствует информация, позволяющая идентифицировать субъекта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roofErr w:type="gramEnd"/>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322"/>
        </w:trPr>
        <w:tc>
          <w:tcPr>
            <w:tcW w:w="6237" w:type="dxa"/>
            <w:tcBorders>
              <w:top w:val="single" w:sz="4" w:space="0" w:color="000000"/>
              <w:left w:val="single" w:sz="4" w:space="0" w:color="000000"/>
              <w:bottom w:val="single" w:sz="4" w:space="0" w:color="000000"/>
            </w:tcBorders>
          </w:tcPr>
          <w:p w:rsidR="005D078D" w:rsidRPr="005D078D" w:rsidRDefault="005D078D" w:rsidP="005D078D">
            <w:pPr>
              <w:snapToGrid w:val="0"/>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7. </w:t>
            </w:r>
            <w:proofErr w:type="gramStart"/>
            <w:r w:rsidRPr="005D078D">
              <w:rPr>
                <w:rFonts w:ascii="Times New Roman" w:hAnsi="Times New Roman" w:cs="Times New Roman"/>
                <w:sz w:val="28"/>
                <w:szCs w:val="28"/>
              </w:rPr>
              <w:t xml:space="preserve">По объему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которые предоставляются сторонним пользователям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без предварительной обработки:</w:t>
            </w:r>
            <w:proofErr w:type="gramEnd"/>
          </w:p>
          <w:p w:rsidR="005D078D" w:rsidRPr="005D078D" w:rsidRDefault="005D078D" w:rsidP="005D078D">
            <w:pPr>
              <w:shd w:val="clear" w:color="auto" w:fill="FFFFFF"/>
              <w:autoSpaceDE w:val="0"/>
              <w:autoSpaceDN w:val="0"/>
              <w:adjustRightInd w:val="0"/>
              <w:spacing w:after="0" w:line="240" w:lineRule="auto"/>
              <w:rPr>
                <w:rFonts w:ascii="Times New Roman" w:hAnsi="Times New Roman" w:cs="Times New Roman"/>
                <w:iCs/>
                <w:color w:val="000000"/>
                <w:sz w:val="28"/>
                <w:szCs w:val="28"/>
              </w:rPr>
            </w:pPr>
            <w:r w:rsidRPr="005D078D">
              <w:rPr>
                <w:rFonts w:ascii="Times New Roman" w:hAnsi="Times New Roman" w:cs="Times New Roman"/>
                <w:sz w:val="28"/>
                <w:szCs w:val="28"/>
              </w:rPr>
              <w:lastRenderedPageBreak/>
              <w:t xml:space="preserve">-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предоставляющая часть </w:t>
            </w:r>
            <w:proofErr w:type="spellStart"/>
            <w:r w:rsidRPr="005D078D">
              <w:rPr>
                <w:rFonts w:ascii="Times New Roman" w:hAnsi="Times New Roman" w:cs="Times New Roman"/>
                <w:sz w:val="28"/>
                <w:szCs w:val="28"/>
              </w:rPr>
              <w:t>ПДн</w:t>
            </w:r>
            <w:proofErr w:type="spellEnd"/>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lastRenderedPageBreak/>
              <w:t></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w:t>
            </w:r>
          </w:p>
        </w:tc>
      </w:tr>
      <w:tr w:rsidR="005D078D" w:rsidRPr="005D078D" w:rsidTr="00C73DDD">
        <w:trPr>
          <w:trHeight w:val="322"/>
        </w:trPr>
        <w:tc>
          <w:tcPr>
            <w:tcW w:w="6237" w:type="dxa"/>
            <w:tcBorders>
              <w:top w:val="single" w:sz="4" w:space="0" w:color="000000"/>
              <w:left w:val="single" w:sz="4" w:space="0" w:color="000000"/>
              <w:bottom w:val="single" w:sz="4" w:space="0" w:color="000000"/>
            </w:tcBorders>
          </w:tcPr>
          <w:p w:rsidR="005D078D" w:rsidRPr="005D078D" w:rsidRDefault="005D078D" w:rsidP="005D078D">
            <w:pPr>
              <w:shd w:val="clear" w:color="auto" w:fill="FFFFFF"/>
              <w:autoSpaceDE w:val="0"/>
              <w:autoSpaceDN w:val="0"/>
              <w:adjustRightInd w:val="0"/>
              <w:spacing w:after="0" w:line="240" w:lineRule="auto"/>
              <w:rPr>
                <w:rFonts w:ascii="Times New Roman" w:hAnsi="Times New Roman" w:cs="Times New Roman"/>
                <w:b/>
                <w:iCs/>
                <w:color w:val="000000"/>
                <w:sz w:val="28"/>
                <w:szCs w:val="28"/>
              </w:rPr>
            </w:pPr>
            <w:r w:rsidRPr="005D078D">
              <w:rPr>
                <w:rFonts w:ascii="Times New Roman" w:hAnsi="Times New Roman" w:cs="Times New Roman"/>
                <w:b/>
                <w:iCs/>
                <w:color w:val="000000"/>
                <w:sz w:val="28"/>
                <w:szCs w:val="28"/>
              </w:rPr>
              <w:lastRenderedPageBreak/>
              <w:t>Процентное соотношение</w:t>
            </w:r>
          </w:p>
        </w:tc>
        <w:tc>
          <w:tcPr>
            <w:tcW w:w="1276"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28</w:t>
            </w:r>
          </w:p>
        </w:tc>
        <w:tc>
          <w:tcPr>
            <w:tcW w:w="1122"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44</w:t>
            </w:r>
          </w:p>
        </w:tc>
        <w:tc>
          <w:tcPr>
            <w:tcW w:w="1066"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28</w:t>
            </w:r>
          </w:p>
        </w:tc>
      </w:tr>
    </w:tbl>
    <w:p w:rsidR="005D078D" w:rsidRPr="005D078D" w:rsidRDefault="005D078D" w:rsidP="005D078D">
      <w:pPr>
        <w:spacing w:after="0" w:line="240" w:lineRule="auto"/>
        <w:ind w:firstLine="851"/>
        <w:jc w:val="both"/>
        <w:rPr>
          <w:rFonts w:ascii="Times New Roman" w:hAnsi="Times New Roman" w:cs="Times New Roman"/>
          <w:sz w:val="28"/>
          <w:szCs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«ПараГраф: Район» имеет </w:t>
      </w:r>
      <w:r w:rsidRPr="005D078D">
        <w:rPr>
          <w:rFonts w:ascii="Times New Roman" w:hAnsi="Times New Roman" w:cs="Times New Roman"/>
          <w:b/>
          <w:i/>
          <w:sz w:val="28"/>
          <w:szCs w:val="28"/>
        </w:rPr>
        <w:t>средний</w:t>
      </w:r>
      <w:r w:rsidRPr="005D078D">
        <w:rPr>
          <w:rFonts w:ascii="Times New Roman" w:hAnsi="Times New Roman" w:cs="Times New Roman"/>
          <w:sz w:val="28"/>
          <w:szCs w:val="28"/>
        </w:rPr>
        <w:t xml:space="preserve"> уровень  исходной защищенности, т.к. не менее 70% характеристик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соответствуют уровню не ниже "средний".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При составлении перечня актуальных угроз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низкому уровню исходной защищенности ставится в соответствие числовой коэффициент Y1 равный 5.</w:t>
      </w:r>
    </w:p>
    <w:p w:rsidR="005D078D" w:rsidRPr="005D078D" w:rsidRDefault="005D078D" w:rsidP="005D078D">
      <w:pPr>
        <w:pStyle w:val="1"/>
        <w:spacing w:line="240" w:lineRule="auto"/>
        <w:ind w:left="0"/>
      </w:pPr>
      <w:bookmarkStart w:id="14" w:name="_Toc279221528"/>
      <w:bookmarkEnd w:id="13"/>
      <w:r w:rsidRPr="005D078D">
        <w:lastRenderedPageBreak/>
        <w:t>ЧАСТОТА (ВЕРОЯТНОСТЬ) РЕАЛИЗАЦИИ УГРОЗЫ</w:t>
      </w:r>
      <w:bookmarkEnd w:id="14"/>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bookmarkStart w:id="15" w:name="_Toc262743517"/>
      <w:r w:rsidRPr="005D078D">
        <w:rPr>
          <w:rFonts w:ascii="Times New Roman" w:hAnsi="Times New Roman" w:cs="Times New Roman"/>
          <w:sz w:val="28"/>
          <w:szCs w:val="28"/>
        </w:rPr>
        <w:t xml:space="preserve">Под частотой (вероятностью) реализации угрозы понимаются определенный экспертным путем показатель, характеризующий, насколько вероятным является реализация конкретной угрозы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для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 складывающихся условиях обстановки.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Используются четыре значения этого показателя: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маловероятно</w:t>
      </w:r>
      <w:r w:rsidRPr="005D078D">
        <w:rPr>
          <w:rFonts w:ascii="Times New Roman" w:hAnsi="Times New Roman" w:cs="Times New Roman"/>
          <w:sz w:val="28"/>
          <w:szCs w:val="28"/>
        </w:rPr>
        <w:t xml:space="preserve"> – отсутствуют объективные предпосылки для осуществления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низкая вероятность</w:t>
      </w:r>
      <w:r w:rsidRPr="005D078D">
        <w:rPr>
          <w:rFonts w:ascii="Times New Roman" w:hAnsi="Times New Roman" w:cs="Times New Roman"/>
          <w:sz w:val="28"/>
          <w:szCs w:val="28"/>
        </w:rPr>
        <w:t xml:space="preserve"> – объективные предпосылки для реализации угрозы существуют, но применяемые меры существенно затрудняют ее реализацию;</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средняя вероятность</w:t>
      </w:r>
      <w:r w:rsidRPr="005D078D">
        <w:rPr>
          <w:rFonts w:ascii="Times New Roman" w:hAnsi="Times New Roman" w:cs="Times New Roman"/>
          <w:sz w:val="28"/>
          <w:szCs w:val="28"/>
        </w:rPr>
        <w:t xml:space="preserve"> – объективные предпосылки для реализации угрозы существуют, но принятые меры обеспечения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недостаточны;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высокая вероятность</w:t>
      </w:r>
      <w:r w:rsidRPr="005D078D">
        <w:rPr>
          <w:rFonts w:ascii="Times New Roman" w:hAnsi="Times New Roman" w:cs="Times New Roman"/>
          <w:sz w:val="28"/>
          <w:szCs w:val="28"/>
        </w:rPr>
        <w:t xml:space="preserve"> – объективные предпосылки для реализации угрозы </w:t>
      </w:r>
      <w:proofErr w:type="gramStart"/>
      <w:r w:rsidRPr="005D078D">
        <w:rPr>
          <w:rFonts w:ascii="Times New Roman" w:hAnsi="Times New Roman" w:cs="Times New Roman"/>
          <w:sz w:val="28"/>
          <w:szCs w:val="28"/>
        </w:rPr>
        <w:t>существуют</w:t>
      </w:r>
      <w:proofErr w:type="gramEnd"/>
      <w:r w:rsidRPr="005D078D">
        <w:rPr>
          <w:rFonts w:ascii="Times New Roman" w:hAnsi="Times New Roman" w:cs="Times New Roman"/>
          <w:sz w:val="28"/>
          <w:szCs w:val="28"/>
        </w:rPr>
        <w:t xml:space="preserve"> и меры обеспечения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не приняты.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При составлении перечня актуальных угроз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каждому значению показателя ставится в соответствие числовой коэффициент Y2, а именно:</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0 – для маловероятной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2 – для низкой вероятности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5 – для средней вероятности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10 – для высокой вероятности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p>
    <w:p w:rsidR="005D078D" w:rsidRPr="005D078D" w:rsidRDefault="005D078D" w:rsidP="005D078D">
      <w:pPr>
        <w:pStyle w:val="1"/>
        <w:spacing w:line="240" w:lineRule="auto"/>
      </w:pPr>
      <w:bookmarkStart w:id="16" w:name="_Toc279221529"/>
      <w:bookmarkEnd w:id="15"/>
      <w:r w:rsidRPr="005D078D">
        <w:lastRenderedPageBreak/>
        <w:t>РЕАЛИЗАЦИЯ УГРОЗЫ</w:t>
      </w:r>
      <w:bookmarkEnd w:id="16"/>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bookmarkStart w:id="17" w:name="_Toc262743518"/>
      <w:r w:rsidRPr="005D078D">
        <w:rPr>
          <w:rFonts w:ascii="Times New Roman" w:hAnsi="Times New Roman" w:cs="Times New Roman"/>
          <w:sz w:val="28"/>
          <w:szCs w:val="28"/>
        </w:rPr>
        <w:t>Коэффициент реализуемости угрозы Y определяется соотношением: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Y = (Y1 + Y2) / 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По значению коэффициента реализуемости угрозы Y формируется интерпретация реализуемости угрозы:</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если 0 ≤ Y ≤ 0,3, то возможность реализации угрозы признается низкой;</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если 0,3 &lt; Y ≤ 0,6, то возможность реализации угрозы признается средней;</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если 0,6 &lt; Y ≤ 0,8, то возможность реализации угрозы признается высокой;</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если Y &gt; 0,8, то возможность реализации угрозы признается очень высокой.</w:t>
      </w:r>
    </w:p>
    <w:p w:rsidR="005D078D" w:rsidRPr="005D078D" w:rsidRDefault="005D078D" w:rsidP="005D078D">
      <w:pPr>
        <w:pStyle w:val="1"/>
        <w:spacing w:line="240" w:lineRule="auto"/>
      </w:pPr>
      <w:bookmarkStart w:id="18" w:name="_Toc279221530"/>
      <w:bookmarkEnd w:id="17"/>
      <w:r w:rsidRPr="005D078D">
        <w:lastRenderedPageBreak/>
        <w:t>ОПАСНОСТЬ УГРОЗЫ</w:t>
      </w:r>
      <w:bookmarkEnd w:id="18"/>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При оценке опасности угрозы на основе опроса экспертов (специалистов в области защиты информации) определяется показатель опасности угрозы. Этот показатель имеет три значения: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низкая опасность</w:t>
      </w:r>
      <w:r w:rsidRPr="005D078D">
        <w:rPr>
          <w:rFonts w:ascii="Times New Roman" w:hAnsi="Times New Roman" w:cs="Times New Roman"/>
          <w:sz w:val="28"/>
          <w:szCs w:val="28"/>
        </w:rPr>
        <w:t xml:space="preserve"> – если реализация угрозы может привести к незначительным негативным последствиям для субъектов персональных данных;</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средняя опасность</w:t>
      </w:r>
      <w:r w:rsidRPr="005D078D">
        <w:rPr>
          <w:rFonts w:ascii="Times New Roman" w:hAnsi="Times New Roman" w:cs="Times New Roman"/>
          <w:sz w:val="28"/>
          <w:szCs w:val="28"/>
        </w:rPr>
        <w:t xml:space="preserve"> – если реализация угрозы может привести к негативным последствиям для субъектов персональных данных;</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rPr>
        <w:t>высокая опасность</w:t>
      </w:r>
      <w:r w:rsidRPr="005D078D">
        <w:rPr>
          <w:rFonts w:ascii="Times New Roman" w:hAnsi="Times New Roman" w:cs="Times New Roman"/>
          <w:sz w:val="28"/>
          <w:szCs w:val="28"/>
        </w:rPr>
        <w:t xml:space="preserve"> – если реализация угрозы может привести к значительным негативным последствиям для субъектов персональных данных.</w:t>
      </w:r>
    </w:p>
    <w:p w:rsidR="005D078D" w:rsidRPr="005D078D" w:rsidRDefault="005D078D" w:rsidP="005D078D">
      <w:pPr>
        <w:pStyle w:val="12"/>
        <w:spacing w:line="240" w:lineRule="auto"/>
        <w:rPr>
          <w:sz w:val="28"/>
          <w:szCs w:val="28"/>
        </w:rPr>
      </w:pPr>
    </w:p>
    <w:p w:rsidR="005D078D" w:rsidRPr="005D078D" w:rsidRDefault="005D078D" w:rsidP="005D078D">
      <w:pPr>
        <w:pStyle w:val="1"/>
        <w:spacing w:line="240" w:lineRule="auto"/>
      </w:pPr>
      <w:bookmarkStart w:id="19" w:name="_Toc279221531"/>
      <w:r w:rsidRPr="005D078D">
        <w:lastRenderedPageBreak/>
        <w:t>ВЫБОР АКТУАЛЬНЫХ УГРОЗ ДЛЯ ИСПДН</w:t>
      </w:r>
      <w:bookmarkEnd w:id="19"/>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Выбор из общего (предварительного) перечня актуальных угроз для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осуществляется в соответствии с правилами, приведенными в таблице 2.</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 xml:space="preserve">Таблица 2 – Правила отнесения угрозы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w:t>
      </w:r>
      <w:proofErr w:type="gramStart"/>
      <w:r w:rsidRPr="005D078D">
        <w:rPr>
          <w:rFonts w:ascii="Times New Roman" w:hAnsi="Times New Roman" w:cs="Times New Roman"/>
          <w:sz w:val="28"/>
          <w:szCs w:val="28"/>
        </w:rPr>
        <w:t>к</w:t>
      </w:r>
      <w:proofErr w:type="gramEnd"/>
      <w:r w:rsidRPr="005D078D">
        <w:rPr>
          <w:rFonts w:ascii="Times New Roman" w:hAnsi="Times New Roman" w:cs="Times New Roman"/>
          <w:sz w:val="28"/>
          <w:szCs w:val="28"/>
        </w:rPr>
        <w:t xml:space="preserve"> актуальной.</w:t>
      </w:r>
    </w:p>
    <w:tbl>
      <w:tblPr>
        <w:tblW w:w="0" w:type="auto"/>
        <w:tblInd w:w="108" w:type="dxa"/>
        <w:tblLayout w:type="fixed"/>
        <w:tblLook w:val="0000" w:firstRow="0" w:lastRow="0" w:firstColumn="0" w:lastColumn="0" w:noHBand="0" w:noVBand="0"/>
      </w:tblPr>
      <w:tblGrid>
        <w:gridCol w:w="2977"/>
        <w:gridCol w:w="1913"/>
        <w:gridCol w:w="2499"/>
        <w:gridCol w:w="2442"/>
      </w:tblGrid>
      <w:tr w:rsidR="005D078D" w:rsidRPr="005D078D" w:rsidTr="00C73DDD">
        <w:trPr>
          <w:trHeight w:val="713"/>
        </w:trPr>
        <w:tc>
          <w:tcPr>
            <w:tcW w:w="2977"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b/>
                <w:sz w:val="28"/>
                <w:szCs w:val="28"/>
              </w:rPr>
            </w:pPr>
            <w:r w:rsidRPr="005D078D">
              <w:rPr>
                <w:rFonts w:ascii="Times New Roman" w:hAnsi="Times New Roman" w:cs="Times New Roman"/>
                <w:b/>
                <w:sz w:val="28"/>
                <w:szCs w:val="28"/>
              </w:rPr>
              <w:t>Возможность реализации угрозы (</w:t>
            </w:r>
            <w:r w:rsidRPr="005D078D">
              <w:rPr>
                <w:rFonts w:ascii="Times New Roman" w:hAnsi="Times New Roman" w:cs="Times New Roman"/>
                <w:b/>
                <w:sz w:val="28"/>
                <w:szCs w:val="28"/>
                <w:lang w:val="en-US"/>
              </w:rPr>
              <w:t>Y</w:t>
            </w:r>
            <w:r w:rsidRPr="005D078D">
              <w:rPr>
                <w:rFonts w:ascii="Times New Roman" w:hAnsi="Times New Roman" w:cs="Times New Roman"/>
                <w:b/>
                <w:sz w:val="28"/>
                <w:szCs w:val="28"/>
              </w:rPr>
              <w:t>)</w:t>
            </w:r>
          </w:p>
        </w:tc>
        <w:tc>
          <w:tcPr>
            <w:tcW w:w="6854" w:type="dxa"/>
            <w:gridSpan w:val="3"/>
            <w:vMerge w:val="restart"/>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Показатель опасности угрозы</w:t>
            </w:r>
          </w:p>
        </w:tc>
      </w:tr>
      <w:tr w:rsidR="005D078D" w:rsidRPr="005D078D" w:rsidTr="00C73DDD">
        <w:trPr>
          <w:trHeight w:val="713"/>
        </w:trPr>
        <w:tc>
          <w:tcPr>
            <w:tcW w:w="2977" w:type="dxa"/>
            <w:vMerge/>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b/>
                <w:sz w:val="28"/>
                <w:szCs w:val="28"/>
              </w:rPr>
            </w:pPr>
          </w:p>
        </w:tc>
        <w:tc>
          <w:tcPr>
            <w:tcW w:w="1913"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Низкая</w:t>
            </w:r>
          </w:p>
        </w:tc>
        <w:tc>
          <w:tcPr>
            <w:tcW w:w="2499"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Средняя</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b/>
                <w:sz w:val="28"/>
                <w:szCs w:val="28"/>
              </w:rPr>
            </w:pPr>
            <w:r w:rsidRPr="005D078D">
              <w:rPr>
                <w:rFonts w:ascii="Times New Roman" w:hAnsi="Times New Roman" w:cs="Times New Roman"/>
                <w:b/>
                <w:sz w:val="28"/>
                <w:szCs w:val="28"/>
              </w:rPr>
              <w:t>Высокая</w:t>
            </w:r>
          </w:p>
        </w:tc>
      </w:tr>
      <w:tr w:rsidR="005D078D" w:rsidRPr="005D078D" w:rsidTr="00C73DDD">
        <w:trPr>
          <w:trHeight w:val="713"/>
        </w:trPr>
        <w:tc>
          <w:tcPr>
            <w:tcW w:w="2977"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sz w:val="28"/>
                <w:szCs w:val="28"/>
              </w:rPr>
            </w:pPr>
            <w:r w:rsidRPr="005D078D">
              <w:rPr>
                <w:rFonts w:ascii="Times New Roman" w:hAnsi="Times New Roman" w:cs="Times New Roman"/>
                <w:sz w:val="28"/>
                <w:szCs w:val="28"/>
              </w:rPr>
              <w:t>Низкая</w:t>
            </w:r>
          </w:p>
        </w:tc>
        <w:tc>
          <w:tcPr>
            <w:tcW w:w="1913"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неактуальная</w:t>
            </w:r>
          </w:p>
        </w:tc>
        <w:tc>
          <w:tcPr>
            <w:tcW w:w="2499"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неактуальная</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r>
      <w:tr w:rsidR="005D078D" w:rsidRPr="005D078D" w:rsidTr="00C73DDD">
        <w:trPr>
          <w:trHeight w:val="713"/>
        </w:trPr>
        <w:tc>
          <w:tcPr>
            <w:tcW w:w="2977"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sz w:val="28"/>
                <w:szCs w:val="28"/>
              </w:rPr>
            </w:pPr>
            <w:r w:rsidRPr="005D078D">
              <w:rPr>
                <w:rFonts w:ascii="Times New Roman" w:hAnsi="Times New Roman" w:cs="Times New Roman"/>
                <w:sz w:val="28"/>
                <w:szCs w:val="28"/>
              </w:rPr>
              <w:t>Средняя</w:t>
            </w:r>
          </w:p>
        </w:tc>
        <w:tc>
          <w:tcPr>
            <w:tcW w:w="1913"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неактуальная</w:t>
            </w:r>
          </w:p>
        </w:tc>
        <w:tc>
          <w:tcPr>
            <w:tcW w:w="2499"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r>
      <w:tr w:rsidR="005D078D" w:rsidRPr="005D078D" w:rsidTr="00C73DDD">
        <w:trPr>
          <w:trHeight w:val="713"/>
        </w:trPr>
        <w:tc>
          <w:tcPr>
            <w:tcW w:w="2977"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sz w:val="28"/>
                <w:szCs w:val="28"/>
              </w:rPr>
            </w:pPr>
            <w:r w:rsidRPr="005D078D">
              <w:rPr>
                <w:rFonts w:ascii="Times New Roman" w:hAnsi="Times New Roman" w:cs="Times New Roman"/>
                <w:sz w:val="28"/>
                <w:szCs w:val="28"/>
              </w:rPr>
              <w:t>Высокая</w:t>
            </w:r>
          </w:p>
        </w:tc>
        <w:tc>
          <w:tcPr>
            <w:tcW w:w="1913"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c>
          <w:tcPr>
            <w:tcW w:w="2499" w:type="dxa"/>
            <w:vMerge w:val="restart"/>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r>
      <w:tr w:rsidR="005D078D" w:rsidRPr="005D078D" w:rsidTr="00C73DDD">
        <w:trPr>
          <w:trHeight w:val="414"/>
        </w:trPr>
        <w:tc>
          <w:tcPr>
            <w:tcW w:w="2977"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rPr>
                <w:rFonts w:ascii="Times New Roman" w:hAnsi="Times New Roman" w:cs="Times New Roman"/>
                <w:sz w:val="28"/>
                <w:szCs w:val="28"/>
              </w:rPr>
            </w:pPr>
            <w:r w:rsidRPr="005D078D">
              <w:rPr>
                <w:rFonts w:ascii="Times New Roman" w:hAnsi="Times New Roman" w:cs="Times New Roman"/>
                <w:sz w:val="28"/>
                <w:szCs w:val="28"/>
              </w:rPr>
              <w:t>Очень высокая</w:t>
            </w:r>
          </w:p>
        </w:tc>
        <w:tc>
          <w:tcPr>
            <w:tcW w:w="1913"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c>
          <w:tcPr>
            <w:tcW w:w="2499" w:type="dxa"/>
            <w:tcBorders>
              <w:top w:val="single" w:sz="4" w:space="0" w:color="000000"/>
              <w:left w:val="single" w:sz="4" w:space="0" w:color="000000"/>
              <w:bottom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c>
          <w:tcPr>
            <w:tcW w:w="2442" w:type="dxa"/>
            <w:tcBorders>
              <w:top w:val="single" w:sz="4" w:space="0" w:color="000000"/>
              <w:left w:val="single" w:sz="4" w:space="0" w:color="000000"/>
              <w:bottom w:val="single" w:sz="4" w:space="0" w:color="000000"/>
              <w:right w:val="single" w:sz="4" w:space="0" w:color="000000"/>
            </w:tcBorders>
            <w:vAlign w:val="center"/>
          </w:tcPr>
          <w:p w:rsidR="005D078D" w:rsidRPr="005D078D" w:rsidRDefault="005D078D" w:rsidP="005D078D">
            <w:pPr>
              <w:snapToGrid w:val="0"/>
              <w:spacing w:after="0" w:line="240" w:lineRule="auto"/>
              <w:jc w:val="center"/>
              <w:rPr>
                <w:rFonts w:ascii="Times New Roman" w:hAnsi="Times New Roman" w:cs="Times New Roman"/>
                <w:sz w:val="28"/>
                <w:szCs w:val="28"/>
              </w:rPr>
            </w:pPr>
            <w:r w:rsidRPr="005D078D">
              <w:rPr>
                <w:rFonts w:ascii="Times New Roman" w:hAnsi="Times New Roman" w:cs="Times New Roman"/>
                <w:sz w:val="28"/>
                <w:szCs w:val="28"/>
              </w:rPr>
              <w:t>актуальная</w:t>
            </w:r>
          </w:p>
        </w:tc>
      </w:tr>
    </w:tbl>
    <w:p w:rsidR="005D078D" w:rsidRPr="005D078D" w:rsidRDefault="005D078D" w:rsidP="005D078D">
      <w:pPr>
        <w:pStyle w:val="12"/>
        <w:spacing w:line="240" w:lineRule="auto"/>
        <w:rPr>
          <w:sz w:val="28"/>
          <w:szCs w:val="28"/>
        </w:rPr>
      </w:pPr>
    </w:p>
    <w:p w:rsidR="005D078D" w:rsidRPr="005D078D" w:rsidRDefault="005D078D" w:rsidP="005D078D">
      <w:pPr>
        <w:pStyle w:val="12"/>
        <w:spacing w:line="240" w:lineRule="auto"/>
        <w:rPr>
          <w:sz w:val="28"/>
          <w:szCs w:val="28"/>
        </w:rPr>
      </w:pPr>
    </w:p>
    <w:p w:rsidR="005D078D" w:rsidRPr="005D078D" w:rsidRDefault="005D078D" w:rsidP="005D078D">
      <w:pPr>
        <w:pStyle w:val="1"/>
        <w:spacing w:line="240" w:lineRule="auto"/>
      </w:pPr>
      <w:bookmarkStart w:id="20" w:name="_Toc279221532"/>
      <w:r w:rsidRPr="005D078D">
        <w:lastRenderedPageBreak/>
        <w:t>ОБЩИЙ ПЕРЕЧЕНЬ УГРОЗ</w:t>
      </w:r>
      <w:bookmarkEnd w:id="20"/>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Общий перечень угроз и единые исходные данные по ним приведены в документе «Базовая модель угроз безопасности персональных данных при их обработке в информационных системах персональных данных».</w:t>
      </w:r>
    </w:p>
    <w:p w:rsidR="005D078D" w:rsidRPr="005D078D" w:rsidRDefault="005D078D" w:rsidP="005D078D">
      <w:pPr>
        <w:pStyle w:val="1"/>
        <w:spacing w:line="240" w:lineRule="auto"/>
      </w:pPr>
      <w:bookmarkStart w:id="21" w:name="_Toc279221533"/>
      <w:r w:rsidRPr="005D078D">
        <w:lastRenderedPageBreak/>
        <w:t>КЛАССИФИКАЦИЯ УГРОЗ БЕЗОПАСНОСТИ ПДН ПО МЕТОДИЧЕСКИМ ДОКУМЕНТАМ ФСТЭК РОССИИ</w:t>
      </w:r>
      <w:bookmarkEnd w:id="21"/>
    </w:p>
    <w:p w:rsidR="005D078D" w:rsidRPr="005D078D" w:rsidRDefault="005D078D" w:rsidP="005D078D">
      <w:pPr>
        <w:pStyle w:val="a0"/>
        <w:spacing w:before="0" w:after="0" w:line="240" w:lineRule="auto"/>
        <w:rPr>
          <w:sz w:val="28"/>
        </w:rPr>
      </w:pP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Состав и содержание угроз определяется совокупностью условий и факторов, создающих опасность несанкционированного, в том числе случайного доступа к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Совокупность таких условий и факторов формируется с учетом характеристик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свой</w:t>
      </w:r>
      <w:proofErr w:type="gramStart"/>
      <w:r w:rsidRPr="005D078D">
        <w:rPr>
          <w:rFonts w:ascii="Times New Roman" w:hAnsi="Times New Roman" w:cs="Times New Roman"/>
          <w:sz w:val="28"/>
          <w:szCs w:val="28"/>
        </w:rPr>
        <w:t>ств ср</w:t>
      </w:r>
      <w:proofErr w:type="gramEnd"/>
      <w:r w:rsidRPr="005D078D">
        <w:rPr>
          <w:rFonts w:ascii="Times New Roman" w:hAnsi="Times New Roman" w:cs="Times New Roman"/>
          <w:sz w:val="28"/>
          <w:szCs w:val="28"/>
        </w:rPr>
        <w:t>еды (пути) распространения информационных сигналов, содержащих защищаемую информацию, и возможностей источников угроз.</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Угрозы классифицируются в соответствии со следующими признаками:</w:t>
      </w:r>
    </w:p>
    <w:p w:rsidR="005D078D" w:rsidRPr="005D078D" w:rsidRDefault="005D078D" w:rsidP="005D078D">
      <w:pPr>
        <w:pStyle w:val="-0"/>
        <w:tabs>
          <w:tab w:val="clear" w:pos="1701"/>
          <w:tab w:val="num" w:pos="1134"/>
        </w:tabs>
        <w:spacing w:line="240" w:lineRule="auto"/>
        <w:ind w:hanging="850"/>
        <w:rPr>
          <w:b/>
          <w:sz w:val="28"/>
          <w:szCs w:val="28"/>
        </w:rPr>
      </w:pPr>
      <w:r w:rsidRPr="005D078D">
        <w:rPr>
          <w:b/>
          <w:sz w:val="28"/>
          <w:szCs w:val="28"/>
        </w:rPr>
        <w:t xml:space="preserve"> по видам возможных источников угроз:</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связанные с действиями лиц, имеющих доступ к </w:t>
      </w:r>
      <w:proofErr w:type="spellStart"/>
      <w:r w:rsidRPr="005D078D">
        <w:rPr>
          <w:sz w:val="28"/>
          <w:szCs w:val="28"/>
        </w:rPr>
        <w:t>ИСПДн</w:t>
      </w:r>
      <w:proofErr w:type="spellEnd"/>
      <w:r w:rsidRPr="005D078D">
        <w:rPr>
          <w:sz w:val="28"/>
          <w:szCs w:val="28"/>
        </w:rPr>
        <w:t xml:space="preserve"> (внутренний нарушитель);</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связанные с действиями лиц, не имеющих доступ к </w:t>
      </w:r>
      <w:proofErr w:type="spellStart"/>
      <w:r w:rsidRPr="005D078D">
        <w:rPr>
          <w:sz w:val="28"/>
          <w:szCs w:val="28"/>
        </w:rPr>
        <w:t>ИСПДн</w:t>
      </w:r>
      <w:proofErr w:type="spellEnd"/>
      <w:r w:rsidRPr="005D078D">
        <w:rPr>
          <w:sz w:val="28"/>
          <w:szCs w:val="28"/>
        </w:rPr>
        <w:t xml:space="preserve"> (внешний нарушитель).</w:t>
      </w:r>
    </w:p>
    <w:p w:rsidR="005D078D" w:rsidRPr="005D078D" w:rsidRDefault="005D078D" w:rsidP="005D078D">
      <w:pPr>
        <w:pStyle w:val="-0"/>
        <w:tabs>
          <w:tab w:val="clear" w:pos="1701"/>
          <w:tab w:val="num" w:pos="1134"/>
        </w:tabs>
        <w:spacing w:line="240" w:lineRule="auto"/>
        <w:ind w:hanging="850"/>
        <w:rPr>
          <w:b/>
          <w:sz w:val="28"/>
          <w:szCs w:val="28"/>
        </w:rPr>
      </w:pPr>
      <w:r w:rsidRPr="005D078D">
        <w:rPr>
          <w:b/>
          <w:sz w:val="28"/>
          <w:szCs w:val="28"/>
        </w:rPr>
        <w:t xml:space="preserve"> по структуре </w:t>
      </w:r>
      <w:proofErr w:type="spellStart"/>
      <w:r w:rsidRPr="005D078D">
        <w:rPr>
          <w:b/>
          <w:sz w:val="28"/>
          <w:szCs w:val="28"/>
        </w:rPr>
        <w:t>ИСПДн</w:t>
      </w:r>
      <w:proofErr w:type="spellEnd"/>
      <w:r w:rsidRPr="005D078D">
        <w:rPr>
          <w:b/>
          <w:sz w:val="28"/>
          <w:szCs w:val="28"/>
        </w:rPr>
        <w:t xml:space="preserve">, на </w:t>
      </w:r>
      <w:proofErr w:type="gramStart"/>
      <w:r w:rsidRPr="005D078D">
        <w:rPr>
          <w:b/>
          <w:sz w:val="28"/>
          <w:szCs w:val="28"/>
        </w:rPr>
        <w:t>которые</w:t>
      </w:r>
      <w:proofErr w:type="gramEnd"/>
      <w:r w:rsidRPr="005D078D">
        <w:rPr>
          <w:b/>
          <w:sz w:val="28"/>
          <w:szCs w:val="28"/>
        </w:rPr>
        <w:t xml:space="preserve"> направлена реализация угроз:</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 xml:space="preserve">угрозы в </w:t>
      </w:r>
      <w:proofErr w:type="spellStart"/>
      <w:r w:rsidRPr="005D078D">
        <w:rPr>
          <w:sz w:val="28"/>
          <w:szCs w:val="28"/>
        </w:rPr>
        <w:t>ИСПДн</w:t>
      </w:r>
      <w:proofErr w:type="spellEnd"/>
      <w:r w:rsidRPr="005D078D">
        <w:rPr>
          <w:sz w:val="28"/>
          <w:szCs w:val="28"/>
        </w:rPr>
        <w:t xml:space="preserve"> на базе АРМ;</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 xml:space="preserve">угрозы в </w:t>
      </w:r>
      <w:proofErr w:type="spellStart"/>
      <w:r w:rsidRPr="005D078D">
        <w:rPr>
          <w:sz w:val="28"/>
          <w:szCs w:val="28"/>
        </w:rPr>
        <w:t>ИСПДн</w:t>
      </w:r>
      <w:proofErr w:type="spellEnd"/>
      <w:r w:rsidRPr="005D078D">
        <w:rPr>
          <w:sz w:val="28"/>
          <w:szCs w:val="28"/>
        </w:rPr>
        <w:t xml:space="preserve"> на базе локальных информационных систем;</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 xml:space="preserve">угрозы в </w:t>
      </w:r>
      <w:proofErr w:type="spellStart"/>
      <w:r w:rsidRPr="005D078D">
        <w:rPr>
          <w:sz w:val="28"/>
          <w:szCs w:val="28"/>
        </w:rPr>
        <w:t>ИСПДн</w:t>
      </w:r>
      <w:proofErr w:type="spellEnd"/>
      <w:r w:rsidRPr="005D078D">
        <w:rPr>
          <w:sz w:val="28"/>
          <w:szCs w:val="28"/>
        </w:rPr>
        <w:t xml:space="preserve"> на базе распределенных информационных систем.</w:t>
      </w:r>
    </w:p>
    <w:p w:rsidR="005D078D" w:rsidRPr="005D078D" w:rsidRDefault="005D078D" w:rsidP="005D078D">
      <w:pPr>
        <w:pStyle w:val="-0"/>
        <w:tabs>
          <w:tab w:val="clear" w:pos="1701"/>
          <w:tab w:val="num" w:pos="1134"/>
        </w:tabs>
        <w:spacing w:line="240" w:lineRule="auto"/>
        <w:ind w:left="1276" w:hanging="425"/>
        <w:rPr>
          <w:b/>
          <w:sz w:val="28"/>
          <w:szCs w:val="28"/>
        </w:rPr>
      </w:pPr>
      <w:r w:rsidRPr="005D078D">
        <w:rPr>
          <w:b/>
          <w:sz w:val="28"/>
          <w:szCs w:val="28"/>
        </w:rPr>
        <w:t xml:space="preserve"> по виду несанкционированных действий, осуществляемых с </w:t>
      </w:r>
      <w:proofErr w:type="spellStart"/>
      <w:r w:rsidRPr="005D078D">
        <w:rPr>
          <w:b/>
          <w:sz w:val="28"/>
          <w:szCs w:val="28"/>
        </w:rPr>
        <w:t>ПДн</w:t>
      </w:r>
      <w:proofErr w:type="spellEnd"/>
      <w:r w:rsidRPr="005D078D">
        <w:rPr>
          <w:b/>
          <w:sz w:val="28"/>
          <w:szCs w:val="28"/>
        </w:rPr>
        <w:t>:</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приводящие к нарушению конфиденциальности </w:t>
      </w:r>
      <w:proofErr w:type="spellStart"/>
      <w:r w:rsidRPr="005D078D">
        <w:rPr>
          <w:sz w:val="28"/>
          <w:szCs w:val="28"/>
        </w:rPr>
        <w:t>ПДн</w:t>
      </w:r>
      <w:proofErr w:type="spellEnd"/>
      <w:r w:rsidRPr="005D078D">
        <w:rPr>
          <w:sz w:val="28"/>
          <w:szCs w:val="28"/>
        </w:rPr>
        <w:t xml:space="preserve"> (нет непосредственного воздействия на </w:t>
      </w:r>
      <w:proofErr w:type="spellStart"/>
      <w:r w:rsidRPr="005D078D">
        <w:rPr>
          <w:sz w:val="28"/>
          <w:szCs w:val="28"/>
        </w:rPr>
        <w:t>ПДн</w:t>
      </w:r>
      <w:proofErr w:type="spellEnd"/>
      <w:r w:rsidRPr="005D078D">
        <w:rPr>
          <w:sz w:val="28"/>
          <w:szCs w:val="28"/>
        </w:rPr>
        <w:t>);</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приводящие к несанкционированному воздействию на содержание информации (изменение или уничтожение </w:t>
      </w:r>
      <w:proofErr w:type="spellStart"/>
      <w:r w:rsidRPr="005D078D">
        <w:rPr>
          <w:sz w:val="28"/>
          <w:szCs w:val="28"/>
        </w:rPr>
        <w:t>ПДн</w:t>
      </w:r>
      <w:proofErr w:type="spellEnd"/>
      <w:r w:rsidRPr="005D078D">
        <w:rPr>
          <w:sz w:val="28"/>
          <w:szCs w:val="28"/>
        </w:rPr>
        <w:t>);</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приводящие к несанкционированному воздействию на программные или программно-аппаратные элементы </w:t>
      </w:r>
      <w:proofErr w:type="spellStart"/>
      <w:r w:rsidRPr="005D078D">
        <w:rPr>
          <w:sz w:val="28"/>
          <w:szCs w:val="28"/>
        </w:rPr>
        <w:t>ИСПДн</w:t>
      </w:r>
      <w:proofErr w:type="spellEnd"/>
      <w:r w:rsidRPr="005D078D">
        <w:rPr>
          <w:sz w:val="28"/>
          <w:szCs w:val="28"/>
        </w:rPr>
        <w:t xml:space="preserve"> (блокирование </w:t>
      </w:r>
      <w:proofErr w:type="spellStart"/>
      <w:r w:rsidRPr="005D078D">
        <w:rPr>
          <w:sz w:val="28"/>
          <w:szCs w:val="28"/>
        </w:rPr>
        <w:t>ПДн</w:t>
      </w:r>
      <w:proofErr w:type="spellEnd"/>
      <w:r w:rsidRPr="005D078D">
        <w:rPr>
          <w:sz w:val="28"/>
          <w:szCs w:val="28"/>
        </w:rPr>
        <w:t>).</w:t>
      </w:r>
    </w:p>
    <w:p w:rsidR="005D078D" w:rsidRPr="005D078D" w:rsidRDefault="005D078D" w:rsidP="005D078D">
      <w:pPr>
        <w:pStyle w:val="-"/>
        <w:tabs>
          <w:tab w:val="clear" w:pos="2128"/>
          <w:tab w:val="num" w:pos="1134"/>
        </w:tabs>
        <w:spacing w:line="240" w:lineRule="auto"/>
        <w:ind w:left="1134" w:hanging="283"/>
        <w:rPr>
          <w:sz w:val="28"/>
          <w:szCs w:val="28"/>
        </w:rPr>
      </w:pPr>
    </w:p>
    <w:p w:rsidR="005D078D" w:rsidRPr="005D078D" w:rsidRDefault="005D078D" w:rsidP="005D078D">
      <w:pPr>
        <w:pStyle w:val="-0"/>
        <w:tabs>
          <w:tab w:val="clear" w:pos="1701"/>
          <w:tab w:val="num" w:pos="1134"/>
        </w:tabs>
        <w:spacing w:line="240" w:lineRule="auto"/>
        <w:ind w:hanging="850"/>
        <w:rPr>
          <w:b/>
          <w:sz w:val="28"/>
          <w:szCs w:val="28"/>
        </w:rPr>
      </w:pPr>
      <w:r w:rsidRPr="005D078D">
        <w:rPr>
          <w:b/>
          <w:sz w:val="28"/>
          <w:szCs w:val="28"/>
        </w:rPr>
        <w:t xml:space="preserve"> по способам реализации угроз:</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реализуемые в </w:t>
      </w:r>
      <w:proofErr w:type="spellStart"/>
      <w:r w:rsidRPr="005D078D">
        <w:rPr>
          <w:sz w:val="28"/>
          <w:szCs w:val="28"/>
        </w:rPr>
        <w:t>ИСПДн</w:t>
      </w:r>
      <w:proofErr w:type="spellEnd"/>
      <w:r w:rsidRPr="005D078D">
        <w:rPr>
          <w:sz w:val="28"/>
          <w:szCs w:val="28"/>
        </w:rPr>
        <w:t xml:space="preserve"> при их подключении к сетям связи общего пользования;</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реализуемые в </w:t>
      </w:r>
      <w:proofErr w:type="spellStart"/>
      <w:r w:rsidRPr="005D078D">
        <w:rPr>
          <w:sz w:val="28"/>
          <w:szCs w:val="28"/>
        </w:rPr>
        <w:t>ИСПДн</w:t>
      </w:r>
      <w:proofErr w:type="spellEnd"/>
      <w:r w:rsidRPr="005D078D">
        <w:rPr>
          <w:sz w:val="28"/>
          <w:szCs w:val="28"/>
        </w:rPr>
        <w:t xml:space="preserve"> при их подключении к сетям международного информационного обмена;</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угрозы, реализуемые в </w:t>
      </w:r>
      <w:proofErr w:type="spellStart"/>
      <w:r w:rsidRPr="005D078D">
        <w:rPr>
          <w:sz w:val="28"/>
          <w:szCs w:val="28"/>
        </w:rPr>
        <w:t>ИСПДн</w:t>
      </w:r>
      <w:proofErr w:type="spellEnd"/>
      <w:r w:rsidRPr="005D078D">
        <w:rPr>
          <w:sz w:val="28"/>
          <w:szCs w:val="28"/>
        </w:rPr>
        <w:t>, не имеющих подключений к сетям связи общего пользования и сетям международного информационного обмена.</w:t>
      </w:r>
    </w:p>
    <w:p w:rsidR="005D078D" w:rsidRPr="005D078D" w:rsidRDefault="005D078D" w:rsidP="005D078D">
      <w:pPr>
        <w:pStyle w:val="-0"/>
        <w:tabs>
          <w:tab w:val="clear" w:pos="1701"/>
          <w:tab w:val="num" w:pos="1134"/>
        </w:tabs>
        <w:spacing w:line="240" w:lineRule="auto"/>
        <w:ind w:hanging="850"/>
        <w:rPr>
          <w:b/>
          <w:sz w:val="28"/>
          <w:szCs w:val="28"/>
        </w:rPr>
      </w:pPr>
      <w:r w:rsidRPr="005D078D">
        <w:rPr>
          <w:b/>
          <w:sz w:val="28"/>
          <w:szCs w:val="28"/>
        </w:rPr>
        <w:t xml:space="preserve"> по виду каналов, с использование которых реализуется угроза:</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угрозы, реализуемые через технические каналы утечки;</w:t>
      </w:r>
    </w:p>
    <w:p w:rsidR="005D078D" w:rsidRPr="005D078D" w:rsidRDefault="005D078D" w:rsidP="005D078D">
      <w:pPr>
        <w:pStyle w:val="2-"/>
        <w:numPr>
          <w:ilvl w:val="1"/>
          <w:numId w:val="4"/>
        </w:numPr>
        <w:spacing w:before="0" w:after="0"/>
        <w:rPr>
          <w:rFonts w:cs="Times New Roman"/>
          <w:sz w:val="28"/>
        </w:rPr>
      </w:pPr>
      <w:bookmarkStart w:id="22" w:name="_Toc279221534"/>
      <w:r w:rsidRPr="005D078D">
        <w:rPr>
          <w:rFonts w:cs="Times New Roman"/>
          <w:sz w:val="28"/>
        </w:rPr>
        <w:t>Угрозы, реализуемые по техническим каналам утечки информации</w:t>
      </w:r>
      <w:bookmarkEnd w:id="22"/>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Угрозы утечки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по техническим каналам однозначно описываются характеристиками источника информации, среды (пути) распространения и приемника информативного сигнала, то есть определяются характеристиками технического канала утечки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Источниками угрозы являются физические лица, не имеющие доступа 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lastRenderedPageBreak/>
        <w:t>Среда распространения информативного сигнала – это физическая среда, по которой информативный сигнал может распространяться и приниматься (регистрироваться) приемником.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Носителем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является пользователь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осуществляющий голосовой ввод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акустическая система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воспроизводящая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а так же технические средства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ВТСС, создающие физические поля, в которых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При обработке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возможно возникновение угроз за счет реализации следующих технических каналов утечки информации:</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канал утечки акустической (речевой) информации;</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канал утечки видовой информации;</w:t>
      </w:r>
    </w:p>
    <w:p w:rsidR="005D078D" w:rsidRPr="005D078D" w:rsidRDefault="005D078D" w:rsidP="005D078D">
      <w:pPr>
        <w:pStyle w:val="-"/>
        <w:tabs>
          <w:tab w:val="clear" w:pos="2128"/>
          <w:tab w:val="num" w:pos="1134"/>
        </w:tabs>
        <w:spacing w:line="240" w:lineRule="auto"/>
        <w:ind w:hanging="1277"/>
        <w:rPr>
          <w:sz w:val="28"/>
          <w:szCs w:val="28"/>
        </w:rPr>
      </w:pPr>
      <w:r w:rsidRPr="005D078D">
        <w:rPr>
          <w:sz w:val="28"/>
          <w:szCs w:val="28"/>
        </w:rPr>
        <w:t>канал утечки информации за счет ПЭМИН.</w:t>
      </w:r>
    </w:p>
    <w:p w:rsidR="005D078D" w:rsidRPr="005D078D" w:rsidRDefault="005D078D" w:rsidP="005D078D">
      <w:pPr>
        <w:pStyle w:val="3-"/>
        <w:numPr>
          <w:ilvl w:val="2"/>
          <w:numId w:val="4"/>
        </w:numPr>
        <w:spacing w:before="0" w:after="0"/>
        <w:jc w:val="both"/>
        <w:rPr>
          <w:rFonts w:cs="Times New Roman"/>
          <w:i/>
        </w:rPr>
      </w:pPr>
      <w:bookmarkStart w:id="23" w:name="_Toc262648529"/>
      <w:bookmarkStart w:id="24" w:name="_Toc279221535"/>
      <w:r w:rsidRPr="005D078D">
        <w:rPr>
          <w:rFonts w:cs="Times New Roman"/>
          <w:i/>
        </w:rPr>
        <w:t>Угроза, реализуемая за счет утечки акустической (речевой) информации</w:t>
      </w:r>
      <w:bookmarkEnd w:id="23"/>
      <w:bookmarkEnd w:id="24"/>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Во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не осуществляется голосовой ввод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систему и не используется акустическая система, воспроизводящая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3-"/>
        <w:numPr>
          <w:ilvl w:val="2"/>
          <w:numId w:val="4"/>
        </w:numPr>
        <w:spacing w:before="0" w:after="0"/>
        <w:jc w:val="both"/>
        <w:rPr>
          <w:rFonts w:cs="Times New Roman"/>
          <w:i/>
        </w:rPr>
      </w:pPr>
      <w:bookmarkStart w:id="25" w:name="_Toc262648530"/>
      <w:bookmarkStart w:id="26" w:name="_Toc279221536"/>
      <w:r w:rsidRPr="005D078D">
        <w:rPr>
          <w:rFonts w:cs="Times New Roman"/>
          <w:i/>
        </w:rPr>
        <w:t>Угроза, реализуемая за счет утечки видовой информации</w:t>
      </w:r>
      <w:bookmarkEnd w:id="25"/>
      <w:bookmarkEnd w:id="26"/>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угрозы утечки видовой информации возможна за счет просмотра информ</w:t>
      </w:r>
      <w:r w:rsidRPr="005D078D">
        <w:rPr>
          <w:rFonts w:ascii="Times New Roman" w:hAnsi="Times New Roman" w:cs="Times New Roman"/>
          <w:sz w:val="28"/>
          <w:szCs w:val="28"/>
        </w:rPr>
        <w:t>а</w:t>
      </w:r>
      <w:r w:rsidRPr="005D078D">
        <w:rPr>
          <w:rFonts w:ascii="Times New Roman" w:hAnsi="Times New Roman" w:cs="Times New Roman"/>
          <w:sz w:val="28"/>
          <w:szCs w:val="28"/>
        </w:rPr>
        <w:t>ции с помощью оптических (оптико</w:t>
      </w:r>
      <w:r w:rsidRPr="005D078D">
        <w:rPr>
          <w:rFonts w:ascii="Times New Roman" w:hAnsi="Times New Roman" w:cs="Times New Roman"/>
          <w:sz w:val="28"/>
          <w:szCs w:val="28"/>
        </w:rPr>
        <w:noBreakHyphen/>
        <w:t>электронных) средств с экранов дисплеев и др</w:t>
      </w:r>
      <w:r w:rsidRPr="005D078D">
        <w:rPr>
          <w:rFonts w:ascii="Times New Roman" w:hAnsi="Times New Roman" w:cs="Times New Roman"/>
          <w:sz w:val="28"/>
          <w:szCs w:val="28"/>
        </w:rPr>
        <w:t>у</w:t>
      </w:r>
      <w:r w:rsidRPr="005D078D">
        <w:rPr>
          <w:rFonts w:ascii="Times New Roman" w:hAnsi="Times New Roman" w:cs="Times New Roman"/>
          <w:sz w:val="28"/>
          <w:szCs w:val="28"/>
        </w:rPr>
        <w:t>гих средств отображения средств вычислительной техники, информацио</w:t>
      </w:r>
      <w:r w:rsidRPr="005D078D">
        <w:rPr>
          <w:rFonts w:ascii="Times New Roman" w:hAnsi="Times New Roman" w:cs="Times New Roman"/>
          <w:sz w:val="28"/>
          <w:szCs w:val="28"/>
        </w:rPr>
        <w:t>н</w:t>
      </w:r>
      <w:r w:rsidRPr="005D078D">
        <w:rPr>
          <w:rFonts w:ascii="Times New Roman" w:hAnsi="Times New Roman" w:cs="Times New Roman"/>
          <w:sz w:val="28"/>
          <w:szCs w:val="28"/>
        </w:rPr>
        <w:t>но</w:t>
      </w:r>
      <w:r w:rsidRPr="005D078D">
        <w:rPr>
          <w:rFonts w:ascii="Times New Roman" w:hAnsi="Times New Roman" w:cs="Times New Roman"/>
          <w:sz w:val="28"/>
          <w:szCs w:val="28"/>
        </w:rPr>
        <w:noBreakHyphen/>
        <w:t>вычислительных комплексов, технических средств обработки графической, виде</w:t>
      </w:r>
      <w:proofErr w:type="gramStart"/>
      <w:r w:rsidRPr="005D078D">
        <w:rPr>
          <w:rFonts w:ascii="Times New Roman" w:hAnsi="Times New Roman" w:cs="Times New Roman"/>
          <w:sz w:val="28"/>
          <w:szCs w:val="28"/>
        </w:rPr>
        <w:t>о</w:t>
      </w:r>
      <w:r w:rsidRPr="005D078D">
        <w:rPr>
          <w:rFonts w:ascii="Times New Roman" w:hAnsi="Times New Roman" w:cs="Times New Roman"/>
          <w:sz w:val="28"/>
          <w:szCs w:val="28"/>
        </w:rPr>
        <w:noBreakHyphen/>
      </w:r>
      <w:proofErr w:type="gramEnd"/>
      <w:r w:rsidRPr="005D078D">
        <w:rPr>
          <w:rFonts w:ascii="Times New Roman" w:hAnsi="Times New Roman" w:cs="Times New Roman"/>
          <w:sz w:val="28"/>
          <w:szCs w:val="28"/>
        </w:rPr>
        <w:t xml:space="preserve"> и буквенно</w:t>
      </w:r>
      <w:r w:rsidRPr="005D078D">
        <w:rPr>
          <w:rFonts w:ascii="Times New Roman" w:hAnsi="Times New Roman" w:cs="Times New Roman"/>
          <w:sz w:val="28"/>
          <w:szCs w:val="28"/>
        </w:rPr>
        <w:noBreakHyphen/>
        <w:t>цифровой и</w:t>
      </w:r>
      <w:r w:rsidRPr="005D078D">
        <w:rPr>
          <w:rFonts w:ascii="Times New Roman" w:hAnsi="Times New Roman" w:cs="Times New Roman"/>
          <w:sz w:val="28"/>
          <w:szCs w:val="28"/>
        </w:rPr>
        <w:t>н</w:t>
      </w:r>
      <w:r w:rsidRPr="005D078D">
        <w:rPr>
          <w:rFonts w:ascii="Times New Roman" w:hAnsi="Times New Roman" w:cs="Times New Roman"/>
          <w:sz w:val="28"/>
          <w:szCs w:val="28"/>
        </w:rPr>
        <w:t xml:space="preserve">формации, входящих в состав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Необходимое условие осуществления просмотра (регистрации)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является наличие прямой видимости между средством наблюдения и носителем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Во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рабочие места, с которых происходит ввод/редактирование/удаление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и оборудование, на котором хранятся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расположены в специальных помещениях с ограниченным доступом. Экраны дисплеев и других средств отображения вычислительной техники операторов расположены специальным образом, исключающим возможность просмотра изображения посторонними лицами. Серверное оборудование не имеет постоянно функционирующих средств отображения информации. </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Угрозы утечки видовой информации, связанные с действиями лиц, не имеющих доступ 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(внешний нарушитель), маловероятны, так как отсутствует возможность прямой видимости между средством наблюдения и носителем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3-"/>
        <w:numPr>
          <w:ilvl w:val="2"/>
          <w:numId w:val="4"/>
        </w:numPr>
        <w:spacing w:before="0" w:after="0"/>
        <w:jc w:val="both"/>
        <w:rPr>
          <w:rFonts w:cs="Times New Roman"/>
          <w:i/>
        </w:rPr>
      </w:pPr>
      <w:bookmarkStart w:id="27" w:name="_Toc262648531"/>
      <w:bookmarkStart w:id="28" w:name="_Toc279221537"/>
      <w:r w:rsidRPr="005D078D">
        <w:rPr>
          <w:rFonts w:cs="Times New Roman"/>
          <w:i/>
        </w:rPr>
        <w:lastRenderedPageBreak/>
        <w:t>Угроза, реализуемая за счет утечки информации по каналам ПЭМИН</w:t>
      </w:r>
      <w:bookmarkEnd w:id="27"/>
      <w:bookmarkEnd w:id="28"/>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утечки информации по каналам ПЭМИН реализуется за счет перехвата техническими средствами побочных (не связанных с прямыми функциональными значениями элементов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информативных электромагнитных полей и электрических сигналов, возникающих при обработке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техническими средствами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данных помещениях функционирует множество ВТСС (телефонные средства; средства и системы охранной и пожарной сигнализации; средства и системы оповещения и сигнализации; средства и системы кондиционирования и т.д.), создающие электромагнитные помехи.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Угрозы утечки информации по каналам ПЭМИН, связанные с действиями лиц, не имеющих доступ 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(внешний нарушитель), маловероятны, так как использование данного канала утечки не является эффективным (малое количество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и очень трудоемким (дорогостоящая специализированная аппаратура, длительное время на настройку и обработку данных). Реализация данной угрозы может привести только к нарушению конфиденциальности части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(копирование, неправомерное распространение).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2-"/>
        <w:numPr>
          <w:ilvl w:val="1"/>
          <w:numId w:val="4"/>
        </w:numPr>
        <w:spacing w:before="0" w:after="0"/>
        <w:rPr>
          <w:rFonts w:cs="Times New Roman"/>
          <w:sz w:val="28"/>
        </w:rPr>
      </w:pPr>
      <w:bookmarkStart w:id="29" w:name="_Toc279221538"/>
      <w:r w:rsidRPr="005D078D">
        <w:rPr>
          <w:rFonts w:cs="Times New Roman"/>
          <w:sz w:val="28"/>
        </w:rPr>
        <w:t xml:space="preserve">Угрозы, реализуемые за счет несанкционированного доступа к </w:t>
      </w:r>
      <w:proofErr w:type="spellStart"/>
      <w:r w:rsidRPr="005D078D">
        <w:rPr>
          <w:rFonts w:cs="Times New Roman"/>
          <w:sz w:val="28"/>
        </w:rPr>
        <w:t>ПДн</w:t>
      </w:r>
      <w:bookmarkEnd w:id="29"/>
      <w:proofErr w:type="spellEnd"/>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Угрозы, связанные с НСД, представляются в виде совокупности обобщенных классов возможных источников угроз НСД, уязвимостей программного и аппаратного обеспечения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способов реализации угроз, объектов воздействия (носителей защищаемой информации) и возможных деструктивных действий. </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Угрозы НСД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(копирования, несанкционированного распространение), целостности (уничтожения, изменения) и доступности (блокирования)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и включают в себя:</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т.д.;</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угрозы внедрения вредоносных программ (программно-математического воздействия).</w:t>
      </w:r>
    </w:p>
    <w:p w:rsidR="005D078D" w:rsidRPr="005D078D" w:rsidRDefault="005D078D" w:rsidP="005D078D">
      <w:pPr>
        <w:spacing w:after="0" w:line="240" w:lineRule="auto"/>
        <w:ind w:firstLine="851"/>
        <w:jc w:val="both"/>
        <w:rPr>
          <w:rFonts w:ascii="Times New Roman" w:hAnsi="Times New Roman" w:cs="Times New Roman"/>
          <w:sz w:val="28"/>
          <w:szCs w:val="28"/>
        </w:rPr>
      </w:pPr>
      <w:proofErr w:type="gramStart"/>
      <w:r w:rsidRPr="005D078D">
        <w:rPr>
          <w:rFonts w:ascii="Times New Roman" w:hAnsi="Times New Roman" w:cs="Times New Roman"/>
          <w:sz w:val="28"/>
          <w:szCs w:val="28"/>
        </w:rPr>
        <w:t xml:space="preserve">Угрозы, реализуемые за счет несанкционированного доступа к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с использованием штатного программного обеспечения разделяются</w:t>
      </w:r>
      <w:proofErr w:type="gramEnd"/>
      <w:r w:rsidRPr="005D078D">
        <w:rPr>
          <w:rFonts w:ascii="Times New Roman" w:hAnsi="Times New Roman" w:cs="Times New Roman"/>
          <w:sz w:val="28"/>
          <w:szCs w:val="28"/>
        </w:rPr>
        <w:t xml:space="preserve"> на Угрозы уничтожения, хищения аппаратных средств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путем физического доступа к </w:t>
      </w:r>
      <w:r w:rsidRPr="005D078D">
        <w:rPr>
          <w:rFonts w:ascii="Times New Roman" w:hAnsi="Times New Roman" w:cs="Times New Roman"/>
          <w:sz w:val="28"/>
          <w:szCs w:val="28"/>
        </w:rPr>
        <w:lastRenderedPageBreak/>
        <w:t xml:space="preserve">элементам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а так же на угрозы непосредственного и удаленного доступа. Угрозы непосредственного доступа осуществляются с использованием программных и программно-аппаратных сре</w:t>
      </w:r>
      <w:proofErr w:type="gramStart"/>
      <w:r w:rsidRPr="005D078D">
        <w:rPr>
          <w:rFonts w:ascii="Times New Roman" w:hAnsi="Times New Roman" w:cs="Times New Roman"/>
          <w:sz w:val="28"/>
          <w:szCs w:val="28"/>
        </w:rPr>
        <w:t>дств вв</w:t>
      </w:r>
      <w:proofErr w:type="gramEnd"/>
      <w:r w:rsidRPr="005D078D">
        <w:rPr>
          <w:rFonts w:ascii="Times New Roman" w:hAnsi="Times New Roman" w:cs="Times New Roman"/>
          <w:sz w:val="28"/>
          <w:szCs w:val="28"/>
        </w:rPr>
        <w:t>ода/вывода компьютера. Угрозы удаленного доступа реализуются с использованием протоколов сетевого взаимодействия.</w:t>
      </w:r>
    </w:p>
    <w:p w:rsidR="005D078D" w:rsidRPr="005D078D" w:rsidRDefault="005D078D" w:rsidP="005D078D">
      <w:pPr>
        <w:pStyle w:val="-"/>
        <w:numPr>
          <w:ilvl w:val="0"/>
          <w:numId w:val="0"/>
        </w:numPr>
        <w:spacing w:line="240" w:lineRule="auto"/>
        <w:ind w:left="2128"/>
        <w:rPr>
          <w:sz w:val="28"/>
          <w:szCs w:val="28"/>
        </w:rPr>
      </w:pPr>
    </w:p>
    <w:p w:rsidR="005D078D" w:rsidRPr="005D078D" w:rsidRDefault="005D078D" w:rsidP="005D078D">
      <w:pPr>
        <w:pStyle w:val="3"/>
        <w:spacing w:before="0" w:line="240" w:lineRule="auto"/>
        <w:ind w:firstLine="851"/>
        <w:rPr>
          <w:rFonts w:ascii="Times New Roman" w:hAnsi="Times New Roman" w:cs="Times New Roman"/>
          <w:sz w:val="28"/>
          <w:szCs w:val="28"/>
        </w:rPr>
      </w:pPr>
      <w:bookmarkStart w:id="30" w:name="_Toc279221539"/>
      <w:r w:rsidRPr="005D078D">
        <w:rPr>
          <w:rFonts w:ascii="Times New Roman" w:hAnsi="Times New Roman" w:cs="Times New Roman"/>
          <w:sz w:val="28"/>
          <w:szCs w:val="28"/>
        </w:rPr>
        <w:t xml:space="preserve">Источники угрозы НСД в </w:t>
      </w:r>
      <w:proofErr w:type="spellStart"/>
      <w:r w:rsidRPr="005D078D">
        <w:rPr>
          <w:rFonts w:ascii="Times New Roman" w:hAnsi="Times New Roman" w:cs="Times New Roman"/>
          <w:sz w:val="28"/>
          <w:szCs w:val="28"/>
        </w:rPr>
        <w:t>ИСПДн</w:t>
      </w:r>
      <w:bookmarkEnd w:id="30"/>
      <w:proofErr w:type="spellEnd"/>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Источниками угрозы НСД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могут быть:</w:t>
      </w:r>
    </w:p>
    <w:p w:rsidR="005D078D" w:rsidRPr="005D078D" w:rsidRDefault="005D078D" w:rsidP="005D078D">
      <w:pPr>
        <w:pStyle w:val="-0"/>
        <w:numPr>
          <w:ilvl w:val="0"/>
          <w:numId w:val="0"/>
        </w:numPr>
        <w:tabs>
          <w:tab w:val="left" w:pos="1134"/>
          <w:tab w:val="left" w:pos="1276"/>
          <w:tab w:val="left" w:pos="1418"/>
        </w:tabs>
        <w:spacing w:line="240" w:lineRule="auto"/>
        <w:ind w:left="851"/>
        <w:rPr>
          <w:b/>
          <w:i/>
          <w:sz w:val="28"/>
          <w:szCs w:val="28"/>
        </w:rPr>
      </w:pPr>
      <w:r w:rsidRPr="005D078D">
        <w:rPr>
          <w:b/>
          <w:i/>
          <w:sz w:val="28"/>
          <w:szCs w:val="28"/>
        </w:rPr>
        <w:t>Нарушители:</w:t>
      </w:r>
    </w:p>
    <w:p w:rsidR="005D078D" w:rsidRPr="005D078D" w:rsidRDefault="005D078D" w:rsidP="005D078D">
      <w:pPr>
        <w:pStyle w:val="-0"/>
        <w:numPr>
          <w:ilvl w:val="0"/>
          <w:numId w:val="5"/>
        </w:numPr>
        <w:tabs>
          <w:tab w:val="left" w:pos="1134"/>
          <w:tab w:val="left" w:pos="1276"/>
          <w:tab w:val="left" w:pos="1418"/>
        </w:tabs>
        <w:spacing w:line="240" w:lineRule="auto"/>
        <w:ind w:left="1134" w:hanging="283"/>
        <w:rPr>
          <w:sz w:val="28"/>
          <w:szCs w:val="28"/>
        </w:rPr>
      </w:pPr>
      <w:r w:rsidRPr="005D078D">
        <w:rPr>
          <w:sz w:val="28"/>
          <w:szCs w:val="28"/>
        </w:rPr>
        <w:t xml:space="preserve">Нарушители, не имеющие доступ к </w:t>
      </w:r>
      <w:proofErr w:type="spellStart"/>
      <w:r w:rsidRPr="005D078D">
        <w:rPr>
          <w:sz w:val="28"/>
          <w:szCs w:val="28"/>
        </w:rPr>
        <w:t>ИСПДн</w:t>
      </w:r>
      <w:proofErr w:type="spellEnd"/>
      <w:r w:rsidRPr="005D078D">
        <w:rPr>
          <w:sz w:val="28"/>
          <w:szCs w:val="28"/>
        </w:rPr>
        <w:t xml:space="preserve">, реализующие угрозы из внешних сетей общего пользования и (или) сетей международного информационного обмена (внешние нарушители) – к данным нарушителям можно отнести лиц, использующих несанкционированный доступ </w:t>
      </w:r>
      <w:proofErr w:type="spellStart"/>
      <w:r w:rsidRPr="005D078D">
        <w:rPr>
          <w:sz w:val="28"/>
          <w:szCs w:val="28"/>
        </w:rPr>
        <w:t>ИСПДн</w:t>
      </w:r>
      <w:proofErr w:type="spellEnd"/>
      <w:r w:rsidRPr="005D078D">
        <w:rPr>
          <w:sz w:val="28"/>
          <w:szCs w:val="28"/>
        </w:rPr>
        <w:t xml:space="preserve"> через сеть общего пользования (Интернет) (существует низкая вероятность подобных действий).</w:t>
      </w:r>
    </w:p>
    <w:p w:rsidR="005D078D" w:rsidRPr="005D078D" w:rsidRDefault="005D078D" w:rsidP="005D078D">
      <w:pPr>
        <w:pStyle w:val="-0"/>
        <w:numPr>
          <w:ilvl w:val="0"/>
          <w:numId w:val="5"/>
        </w:numPr>
        <w:tabs>
          <w:tab w:val="left" w:pos="1134"/>
          <w:tab w:val="left" w:pos="1276"/>
          <w:tab w:val="left" w:pos="1418"/>
        </w:tabs>
        <w:spacing w:line="240" w:lineRule="auto"/>
        <w:ind w:left="1134" w:hanging="283"/>
        <w:rPr>
          <w:sz w:val="28"/>
          <w:szCs w:val="28"/>
        </w:rPr>
      </w:pPr>
      <w:r w:rsidRPr="005D078D">
        <w:rPr>
          <w:sz w:val="28"/>
          <w:szCs w:val="28"/>
        </w:rPr>
        <w:t xml:space="preserve">Нарушители, имеющие доступ к </w:t>
      </w:r>
      <w:proofErr w:type="spellStart"/>
      <w:r w:rsidRPr="005D078D">
        <w:rPr>
          <w:sz w:val="28"/>
          <w:szCs w:val="28"/>
        </w:rPr>
        <w:t>ИСПДн</w:t>
      </w:r>
      <w:proofErr w:type="spellEnd"/>
      <w:r w:rsidRPr="005D078D">
        <w:rPr>
          <w:sz w:val="28"/>
          <w:szCs w:val="28"/>
        </w:rPr>
        <w:t xml:space="preserve">, включая пользователей </w:t>
      </w:r>
      <w:proofErr w:type="spellStart"/>
      <w:r w:rsidRPr="005D078D">
        <w:rPr>
          <w:sz w:val="28"/>
          <w:szCs w:val="28"/>
        </w:rPr>
        <w:t>ИСПДн</w:t>
      </w:r>
      <w:proofErr w:type="spellEnd"/>
      <w:r w:rsidRPr="005D078D">
        <w:rPr>
          <w:sz w:val="28"/>
          <w:szCs w:val="28"/>
        </w:rPr>
        <w:t xml:space="preserve">, реализующие угрозы непосредственно в </w:t>
      </w:r>
      <w:proofErr w:type="spellStart"/>
      <w:r w:rsidRPr="005D078D">
        <w:rPr>
          <w:sz w:val="28"/>
          <w:szCs w:val="28"/>
        </w:rPr>
        <w:t>ИСПДн</w:t>
      </w:r>
      <w:proofErr w:type="spellEnd"/>
      <w:r w:rsidRPr="005D078D">
        <w:rPr>
          <w:sz w:val="28"/>
          <w:szCs w:val="28"/>
        </w:rPr>
        <w:t xml:space="preserve"> (внутренние нарушители):</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лица, имеющие санкционированный доступ к </w:t>
      </w:r>
      <w:proofErr w:type="spellStart"/>
      <w:r w:rsidRPr="005D078D">
        <w:rPr>
          <w:sz w:val="28"/>
          <w:szCs w:val="28"/>
        </w:rPr>
        <w:t>ИСПДн</w:t>
      </w:r>
      <w:proofErr w:type="spellEnd"/>
      <w:r w:rsidRPr="005D078D">
        <w:rPr>
          <w:sz w:val="28"/>
          <w:szCs w:val="28"/>
        </w:rPr>
        <w:t xml:space="preserve">, но не имеющие доступ к </w:t>
      </w:r>
      <w:proofErr w:type="spellStart"/>
      <w:r w:rsidRPr="005D078D">
        <w:rPr>
          <w:sz w:val="28"/>
          <w:szCs w:val="28"/>
        </w:rPr>
        <w:t>ПДн</w:t>
      </w:r>
      <w:proofErr w:type="spellEnd"/>
      <w:r w:rsidRPr="005D078D">
        <w:rPr>
          <w:sz w:val="28"/>
          <w:szCs w:val="28"/>
        </w:rPr>
        <w:t>;</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зарегистрированные пользователи </w:t>
      </w:r>
      <w:proofErr w:type="spellStart"/>
      <w:r w:rsidRPr="005D078D">
        <w:rPr>
          <w:sz w:val="28"/>
          <w:szCs w:val="28"/>
        </w:rPr>
        <w:t>ИСПДн</w:t>
      </w:r>
      <w:proofErr w:type="spellEnd"/>
      <w:r w:rsidRPr="005D078D">
        <w:rPr>
          <w:sz w:val="28"/>
          <w:szCs w:val="28"/>
        </w:rPr>
        <w:t xml:space="preserve">, осуществляющие ограниченный доступ к ресурсам </w:t>
      </w:r>
      <w:proofErr w:type="spellStart"/>
      <w:r w:rsidRPr="005D078D">
        <w:rPr>
          <w:sz w:val="28"/>
          <w:szCs w:val="28"/>
        </w:rPr>
        <w:t>ИСПДн</w:t>
      </w:r>
      <w:proofErr w:type="spellEnd"/>
      <w:r w:rsidRPr="005D078D">
        <w:rPr>
          <w:sz w:val="28"/>
          <w:szCs w:val="28"/>
        </w:rPr>
        <w:t xml:space="preserve"> с рабочего места;</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зарегистрированные пользователи </w:t>
      </w:r>
      <w:proofErr w:type="spellStart"/>
      <w:r w:rsidRPr="005D078D">
        <w:rPr>
          <w:sz w:val="28"/>
          <w:szCs w:val="28"/>
        </w:rPr>
        <w:t>ИСПДн</w:t>
      </w:r>
      <w:proofErr w:type="spellEnd"/>
      <w:r w:rsidRPr="005D078D">
        <w:rPr>
          <w:sz w:val="28"/>
          <w:szCs w:val="28"/>
        </w:rPr>
        <w:t xml:space="preserve">, осуществляющие удаленный доступ к </w:t>
      </w:r>
      <w:proofErr w:type="spellStart"/>
      <w:r w:rsidRPr="005D078D">
        <w:rPr>
          <w:sz w:val="28"/>
          <w:szCs w:val="28"/>
        </w:rPr>
        <w:t>ПДн</w:t>
      </w:r>
      <w:proofErr w:type="spellEnd"/>
      <w:r w:rsidRPr="005D078D">
        <w:rPr>
          <w:sz w:val="28"/>
          <w:szCs w:val="28"/>
        </w:rPr>
        <w:t xml:space="preserve"> по локальным и (или) распределенным информационным системам;</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зарегистрированные пользователи </w:t>
      </w:r>
      <w:proofErr w:type="spellStart"/>
      <w:r w:rsidRPr="005D078D">
        <w:rPr>
          <w:sz w:val="28"/>
          <w:szCs w:val="28"/>
        </w:rPr>
        <w:t>ИСПДн</w:t>
      </w:r>
      <w:proofErr w:type="spellEnd"/>
      <w:r w:rsidRPr="005D078D">
        <w:rPr>
          <w:sz w:val="28"/>
          <w:szCs w:val="28"/>
        </w:rPr>
        <w:t xml:space="preserve"> с полномочиями администратора безопасности сегмента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зарегистрированные пользователи </w:t>
      </w:r>
      <w:proofErr w:type="spellStart"/>
      <w:r w:rsidRPr="005D078D">
        <w:rPr>
          <w:sz w:val="28"/>
          <w:szCs w:val="28"/>
        </w:rPr>
        <w:t>ИСПДн</w:t>
      </w:r>
      <w:proofErr w:type="spellEnd"/>
      <w:r w:rsidRPr="005D078D">
        <w:rPr>
          <w:sz w:val="28"/>
          <w:szCs w:val="28"/>
        </w:rPr>
        <w:t xml:space="preserve"> с полномочиями системного администратора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зарегистрированные пользователи </w:t>
      </w:r>
      <w:proofErr w:type="spellStart"/>
      <w:r w:rsidRPr="005D078D">
        <w:rPr>
          <w:sz w:val="28"/>
          <w:szCs w:val="28"/>
        </w:rPr>
        <w:t>ИСПДн</w:t>
      </w:r>
      <w:proofErr w:type="spellEnd"/>
      <w:r w:rsidRPr="005D078D">
        <w:rPr>
          <w:sz w:val="28"/>
          <w:szCs w:val="28"/>
        </w:rPr>
        <w:t xml:space="preserve"> с полномочиями администратора безопасности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программисты-разработчики (поставщики) прикладного программного обеспечения и лица, обеспечивающие его сопровождение на защищаемом объекте;</w:t>
      </w:r>
    </w:p>
    <w:p w:rsidR="005D078D" w:rsidRPr="005D078D" w:rsidRDefault="005D078D" w:rsidP="005D078D">
      <w:pPr>
        <w:pStyle w:val="-"/>
        <w:tabs>
          <w:tab w:val="left" w:pos="1418"/>
          <w:tab w:val="left" w:pos="1560"/>
        </w:tabs>
        <w:spacing w:line="240" w:lineRule="auto"/>
        <w:ind w:left="1418"/>
        <w:rPr>
          <w:sz w:val="28"/>
          <w:szCs w:val="28"/>
        </w:rPr>
      </w:pPr>
      <w:r w:rsidRPr="005D078D">
        <w:rPr>
          <w:sz w:val="28"/>
          <w:szCs w:val="28"/>
        </w:rPr>
        <w:t xml:space="preserve">разработчики и лица, обеспечивающие поставку, сопровождение и ремонт технических средств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0"/>
        <w:numPr>
          <w:ilvl w:val="0"/>
          <w:numId w:val="0"/>
        </w:numPr>
        <w:tabs>
          <w:tab w:val="left" w:pos="1134"/>
          <w:tab w:val="left" w:pos="1276"/>
          <w:tab w:val="left" w:pos="1418"/>
        </w:tabs>
        <w:spacing w:line="240" w:lineRule="auto"/>
        <w:ind w:left="851"/>
        <w:rPr>
          <w:b/>
          <w:i/>
          <w:sz w:val="28"/>
          <w:szCs w:val="28"/>
        </w:rPr>
      </w:pPr>
      <w:r w:rsidRPr="005D078D">
        <w:rPr>
          <w:b/>
          <w:i/>
          <w:sz w:val="28"/>
          <w:szCs w:val="28"/>
        </w:rPr>
        <w:t>Вредоносные программы:</w:t>
      </w:r>
    </w:p>
    <w:p w:rsidR="005D078D" w:rsidRPr="005D078D" w:rsidRDefault="005D078D" w:rsidP="005D078D">
      <w:pPr>
        <w:pStyle w:val="-0"/>
        <w:numPr>
          <w:ilvl w:val="0"/>
          <w:numId w:val="6"/>
        </w:numPr>
        <w:tabs>
          <w:tab w:val="left" w:pos="1134"/>
          <w:tab w:val="left" w:pos="1276"/>
          <w:tab w:val="left" w:pos="1418"/>
        </w:tabs>
        <w:spacing w:line="240" w:lineRule="auto"/>
        <w:ind w:left="851" w:firstLine="0"/>
        <w:rPr>
          <w:sz w:val="28"/>
          <w:szCs w:val="28"/>
        </w:rPr>
      </w:pPr>
      <w:r w:rsidRPr="005D078D">
        <w:rPr>
          <w:sz w:val="28"/>
          <w:szCs w:val="28"/>
        </w:rPr>
        <w:t>Программные закладки – актуальны, но маловероятны.</w:t>
      </w:r>
    </w:p>
    <w:p w:rsidR="005D078D" w:rsidRPr="005D078D" w:rsidRDefault="005D078D" w:rsidP="005D078D">
      <w:pPr>
        <w:pStyle w:val="-0"/>
        <w:numPr>
          <w:ilvl w:val="0"/>
          <w:numId w:val="5"/>
        </w:numPr>
        <w:tabs>
          <w:tab w:val="left" w:pos="1134"/>
          <w:tab w:val="left" w:pos="1276"/>
          <w:tab w:val="left" w:pos="1418"/>
        </w:tabs>
        <w:spacing w:line="240" w:lineRule="auto"/>
        <w:ind w:left="851" w:firstLine="0"/>
        <w:rPr>
          <w:sz w:val="28"/>
          <w:szCs w:val="28"/>
        </w:rPr>
      </w:pPr>
      <w:r w:rsidRPr="005D078D">
        <w:rPr>
          <w:sz w:val="28"/>
          <w:szCs w:val="28"/>
        </w:rPr>
        <w:t>Программные вирусы – актуальны.</w:t>
      </w:r>
    </w:p>
    <w:p w:rsidR="005D078D" w:rsidRPr="005D078D" w:rsidRDefault="005D078D" w:rsidP="005D078D">
      <w:pPr>
        <w:pStyle w:val="-0"/>
        <w:numPr>
          <w:ilvl w:val="0"/>
          <w:numId w:val="5"/>
        </w:numPr>
        <w:tabs>
          <w:tab w:val="left" w:pos="1134"/>
          <w:tab w:val="left" w:pos="1276"/>
          <w:tab w:val="left" w:pos="1418"/>
        </w:tabs>
        <w:spacing w:line="240" w:lineRule="auto"/>
        <w:ind w:left="851" w:firstLine="0"/>
        <w:rPr>
          <w:sz w:val="28"/>
          <w:szCs w:val="28"/>
        </w:rPr>
      </w:pPr>
      <w:r w:rsidRPr="005D078D">
        <w:rPr>
          <w:sz w:val="28"/>
          <w:szCs w:val="28"/>
        </w:rPr>
        <w:t>Вредоносные программы, распространяющиеся по сети – актуальны.</w:t>
      </w:r>
    </w:p>
    <w:p w:rsidR="005D078D" w:rsidRPr="005D078D" w:rsidRDefault="005D078D" w:rsidP="005D078D">
      <w:pPr>
        <w:pStyle w:val="-0"/>
        <w:numPr>
          <w:ilvl w:val="0"/>
          <w:numId w:val="5"/>
        </w:numPr>
        <w:tabs>
          <w:tab w:val="left" w:pos="1134"/>
          <w:tab w:val="left" w:pos="1276"/>
          <w:tab w:val="left" w:pos="1418"/>
        </w:tabs>
        <w:spacing w:line="240" w:lineRule="auto"/>
        <w:ind w:left="1134" w:hanging="283"/>
        <w:rPr>
          <w:sz w:val="28"/>
          <w:szCs w:val="28"/>
        </w:rPr>
      </w:pPr>
      <w:r w:rsidRPr="005D078D">
        <w:rPr>
          <w:sz w:val="28"/>
          <w:szCs w:val="28"/>
        </w:rPr>
        <w:t>Другие вредоносные программы, предназначенные для осуществления НСД – актуальны.</w:t>
      </w:r>
    </w:p>
    <w:p w:rsidR="005D078D" w:rsidRPr="005D078D" w:rsidRDefault="005D078D" w:rsidP="005D078D">
      <w:pPr>
        <w:pStyle w:val="-0"/>
        <w:numPr>
          <w:ilvl w:val="0"/>
          <w:numId w:val="0"/>
        </w:numPr>
        <w:tabs>
          <w:tab w:val="left" w:pos="1134"/>
          <w:tab w:val="left" w:pos="1276"/>
          <w:tab w:val="left" w:pos="1418"/>
        </w:tabs>
        <w:spacing w:line="240" w:lineRule="auto"/>
        <w:ind w:left="851"/>
        <w:rPr>
          <w:b/>
          <w:i/>
          <w:sz w:val="28"/>
          <w:szCs w:val="28"/>
        </w:rPr>
      </w:pPr>
      <w:r w:rsidRPr="005D078D">
        <w:rPr>
          <w:b/>
          <w:i/>
          <w:sz w:val="28"/>
          <w:szCs w:val="28"/>
        </w:rPr>
        <w:t>Аппаратная закладка:</w:t>
      </w:r>
    </w:p>
    <w:p w:rsidR="005D078D" w:rsidRPr="005D078D" w:rsidRDefault="005D078D" w:rsidP="005D078D">
      <w:pPr>
        <w:pStyle w:val="-0"/>
        <w:numPr>
          <w:ilvl w:val="0"/>
          <w:numId w:val="7"/>
        </w:numPr>
        <w:tabs>
          <w:tab w:val="left" w:pos="1134"/>
          <w:tab w:val="left" w:pos="1276"/>
          <w:tab w:val="left" w:pos="1418"/>
        </w:tabs>
        <w:spacing w:line="240" w:lineRule="auto"/>
        <w:ind w:left="851" w:firstLine="0"/>
        <w:rPr>
          <w:sz w:val="28"/>
          <w:szCs w:val="28"/>
        </w:rPr>
      </w:pPr>
      <w:r w:rsidRPr="005D078D">
        <w:rPr>
          <w:sz w:val="28"/>
          <w:szCs w:val="28"/>
        </w:rPr>
        <w:t>Конструктивно встроенная – актуальна, но маловероятна.</w:t>
      </w:r>
    </w:p>
    <w:p w:rsidR="005D078D" w:rsidRPr="005D078D" w:rsidRDefault="005D078D" w:rsidP="005D078D">
      <w:pPr>
        <w:pStyle w:val="-0"/>
        <w:numPr>
          <w:ilvl w:val="0"/>
          <w:numId w:val="6"/>
        </w:numPr>
        <w:tabs>
          <w:tab w:val="left" w:pos="1134"/>
          <w:tab w:val="left" w:pos="1276"/>
          <w:tab w:val="left" w:pos="1418"/>
        </w:tabs>
        <w:spacing w:line="240" w:lineRule="auto"/>
        <w:ind w:left="851" w:firstLine="0"/>
        <w:rPr>
          <w:sz w:val="28"/>
          <w:szCs w:val="28"/>
        </w:rPr>
      </w:pPr>
      <w:r w:rsidRPr="005D078D">
        <w:rPr>
          <w:sz w:val="28"/>
          <w:szCs w:val="28"/>
        </w:rPr>
        <w:t>Автономная – актуальна, но маловероятна.</w:t>
      </w:r>
    </w:p>
    <w:p w:rsidR="005D078D" w:rsidRPr="005D078D" w:rsidRDefault="005D078D" w:rsidP="005D078D">
      <w:pPr>
        <w:pStyle w:val="-0"/>
        <w:numPr>
          <w:ilvl w:val="0"/>
          <w:numId w:val="0"/>
        </w:numPr>
        <w:spacing w:line="240" w:lineRule="auto"/>
        <w:ind w:firstLine="1134"/>
        <w:rPr>
          <w:b/>
          <w:i/>
          <w:sz w:val="28"/>
          <w:szCs w:val="28"/>
        </w:rPr>
      </w:pPr>
    </w:p>
    <w:p w:rsidR="005D078D" w:rsidRPr="005D078D" w:rsidRDefault="005D078D" w:rsidP="005D078D">
      <w:pPr>
        <w:pStyle w:val="3"/>
        <w:spacing w:before="0" w:line="240" w:lineRule="auto"/>
        <w:ind w:firstLine="851"/>
        <w:rPr>
          <w:rFonts w:ascii="Times New Roman" w:hAnsi="Times New Roman" w:cs="Times New Roman"/>
          <w:sz w:val="28"/>
          <w:szCs w:val="28"/>
        </w:rPr>
      </w:pPr>
      <w:bookmarkStart w:id="31" w:name="_Toc279221540"/>
      <w:r w:rsidRPr="005D078D">
        <w:rPr>
          <w:rFonts w:ascii="Times New Roman" w:hAnsi="Times New Roman" w:cs="Times New Roman"/>
          <w:sz w:val="28"/>
          <w:szCs w:val="28"/>
        </w:rPr>
        <w:t xml:space="preserve">Уязвимости в </w:t>
      </w:r>
      <w:proofErr w:type="spellStart"/>
      <w:r w:rsidRPr="005D078D">
        <w:rPr>
          <w:rFonts w:ascii="Times New Roman" w:hAnsi="Times New Roman" w:cs="Times New Roman"/>
          <w:sz w:val="28"/>
          <w:szCs w:val="28"/>
        </w:rPr>
        <w:t>ИСПДн</w:t>
      </w:r>
      <w:bookmarkEnd w:id="31"/>
      <w:proofErr w:type="spellEnd"/>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К уязвимостям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относятся:</w:t>
      </w:r>
    </w:p>
    <w:p w:rsidR="005D078D" w:rsidRPr="005D078D" w:rsidRDefault="005D078D" w:rsidP="005D078D">
      <w:pPr>
        <w:pStyle w:val="-0"/>
        <w:numPr>
          <w:ilvl w:val="0"/>
          <w:numId w:val="8"/>
        </w:numPr>
        <w:tabs>
          <w:tab w:val="num" w:pos="1134"/>
        </w:tabs>
        <w:spacing w:line="240" w:lineRule="auto"/>
        <w:ind w:left="1134" w:hanging="283"/>
        <w:rPr>
          <w:sz w:val="28"/>
          <w:szCs w:val="28"/>
        </w:rPr>
      </w:pPr>
      <w:r w:rsidRPr="005D078D">
        <w:rPr>
          <w:sz w:val="28"/>
          <w:szCs w:val="28"/>
        </w:rPr>
        <w:t>Уязвимости программного обеспечения – актуальны.</w:t>
      </w:r>
    </w:p>
    <w:p w:rsidR="005D078D" w:rsidRPr="005D078D" w:rsidRDefault="005D078D" w:rsidP="005D078D">
      <w:pPr>
        <w:pStyle w:val="-0"/>
        <w:numPr>
          <w:ilvl w:val="0"/>
          <w:numId w:val="6"/>
        </w:numPr>
        <w:tabs>
          <w:tab w:val="num" w:pos="1134"/>
        </w:tabs>
        <w:spacing w:line="240" w:lineRule="auto"/>
        <w:ind w:left="1134" w:hanging="283"/>
        <w:rPr>
          <w:sz w:val="28"/>
          <w:szCs w:val="28"/>
        </w:rPr>
      </w:pPr>
      <w:r w:rsidRPr="005D078D">
        <w:rPr>
          <w:sz w:val="28"/>
          <w:szCs w:val="28"/>
        </w:rPr>
        <w:t xml:space="preserve">Уязвимости, вызванные наличием в </w:t>
      </w:r>
      <w:proofErr w:type="spellStart"/>
      <w:r w:rsidRPr="005D078D">
        <w:rPr>
          <w:sz w:val="28"/>
          <w:szCs w:val="28"/>
        </w:rPr>
        <w:t>ИСПДн</w:t>
      </w:r>
      <w:proofErr w:type="spellEnd"/>
      <w:r w:rsidRPr="005D078D">
        <w:rPr>
          <w:sz w:val="28"/>
          <w:szCs w:val="28"/>
        </w:rPr>
        <w:t xml:space="preserve"> программно-аппаратной закладки – актуальны, но маловероятны.</w:t>
      </w:r>
    </w:p>
    <w:p w:rsidR="005D078D" w:rsidRPr="005D078D" w:rsidRDefault="005D078D" w:rsidP="005D078D">
      <w:pPr>
        <w:pStyle w:val="-0"/>
        <w:numPr>
          <w:ilvl w:val="0"/>
          <w:numId w:val="6"/>
        </w:numPr>
        <w:tabs>
          <w:tab w:val="num" w:pos="1134"/>
        </w:tabs>
        <w:spacing w:line="240" w:lineRule="auto"/>
        <w:ind w:left="1134" w:hanging="283"/>
        <w:rPr>
          <w:sz w:val="28"/>
          <w:szCs w:val="28"/>
        </w:rPr>
      </w:pPr>
      <w:r w:rsidRPr="005D078D">
        <w:rPr>
          <w:sz w:val="28"/>
          <w:szCs w:val="28"/>
        </w:rPr>
        <w:t>Уязвимости, связанные с реализацией протоколов сетевого взаимодействия и каналов передачи данных – актуальны.</w:t>
      </w:r>
    </w:p>
    <w:p w:rsidR="005D078D" w:rsidRPr="005D078D" w:rsidRDefault="005D078D" w:rsidP="005D078D">
      <w:pPr>
        <w:pStyle w:val="-0"/>
        <w:numPr>
          <w:ilvl w:val="0"/>
          <w:numId w:val="6"/>
        </w:numPr>
        <w:tabs>
          <w:tab w:val="num" w:pos="1134"/>
        </w:tabs>
        <w:spacing w:line="240" w:lineRule="auto"/>
        <w:ind w:left="1134" w:hanging="283"/>
        <w:rPr>
          <w:sz w:val="28"/>
          <w:szCs w:val="28"/>
        </w:rPr>
      </w:pPr>
      <w:r w:rsidRPr="005D078D">
        <w:rPr>
          <w:sz w:val="28"/>
          <w:szCs w:val="28"/>
        </w:rPr>
        <w:t xml:space="preserve">Уязвимости, вызванные недостатками организации ТЗИ от НСД – актуальны. </w:t>
      </w:r>
    </w:p>
    <w:p w:rsidR="005D078D" w:rsidRPr="005D078D" w:rsidRDefault="005D078D" w:rsidP="005D078D">
      <w:pPr>
        <w:pStyle w:val="-0"/>
        <w:numPr>
          <w:ilvl w:val="0"/>
          <w:numId w:val="6"/>
        </w:numPr>
        <w:tabs>
          <w:tab w:val="num" w:pos="1134"/>
        </w:tabs>
        <w:spacing w:line="240" w:lineRule="auto"/>
        <w:ind w:left="1134" w:hanging="283"/>
        <w:rPr>
          <w:sz w:val="28"/>
          <w:szCs w:val="28"/>
        </w:rPr>
      </w:pPr>
      <w:r w:rsidRPr="005D078D">
        <w:rPr>
          <w:sz w:val="28"/>
          <w:szCs w:val="28"/>
        </w:rPr>
        <w:t>Уязвимости в СЗИ – актуальны, но маловероятны.</w:t>
      </w:r>
    </w:p>
    <w:p w:rsidR="005D078D" w:rsidRPr="005D078D" w:rsidRDefault="005D078D" w:rsidP="005D078D">
      <w:pPr>
        <w:pStyle w:val="-0"/>
        <w:numPr>
          <w:ilvl w:val="0"/>
          <w:numId w:val="6"/>
        </w:numPr>
        <w:tabs>
          <w:tab w:val="num" w:pos="1134"/>
        </w:tabs>
        <w:spacing w:line="240" w:lineRule="auto"/>
        <w:ind w:left="1134" w:hanging="283"/>
        <w:rPr>
          <w:sz w:val="28"/>
          <w:szCs w:val="28"/>
        </w:rPr>
      </w:pPr>
      <w:r w:rsidRPr="005D078D">
        <w:rPr>
          <w:sz w:val="28"/>
          <w:szCs w:val="28"/>
        </w:rPr>
        <w:t xml:space="preserve">Уязвимости программно-аппаратных средств </w:t>
      </w:r>
      <w:proofErr w:type="spellStart"/>
      <w:r w:rsidRPr="005D078D">
        <w:rPr>
          <w:sz w:val="28"/>
          <w:szCs w:val="28"/>
        </w:rPr>
        <w:t>ИСПДн</w:t>
      </w:r>
      <w:proofErr w:type="spellEnd"/>
      <w:r w:rsidRPr="005D078D">
        <w:rPr>
          <w:sz w:val="28"/>
          <w:szCs w:val="28"/>
        </w:rPr>
        <w:t xml:space="preserve"> в результате сбоев в работе, отказов этих средств – актуальны.</w:t>
      </w:r>
    </w:p>
    <w:p w:rsidR="005D078D" w:rsidRPr="005D078D" w:rsidRDefault="005D078D" w:rsidP="005D078D">
      <w:pPr>
        <w:pStyle w:val="3"/>
        <w:spacing w:before="0" w:line="240" w:lineRule="auto"/>
        <w:ind w:firstLine="851"/>
        <w:rPr>
          <w:rFonts w:ascii="Times New Roman" w:hAnsi="Times New Roman" w:cs="Times New Roman"/>
          <w:sz w:val="28"/>
          <w:szCs w:val="28"/>
        </w:rPr>
      </w:pPr>
      <w:bookmarkStart w:id="32" w:name="_Toc279221541"/>
      <w:r w:rsidRPr="005D078D">
        <w:rPr>
          <w:rFonts w:ascii="Times New Roman" w:hAnsi="Times New Roman" w:cs="Times New Roman"/>
          <w:sz w:val="28"/>
          <w:szCs w:val="28"/>
        </w:rPr>
        <w:t xml:space="preserve">Объекты воздействия </w:t>
      </w:r>
      <w:proofErr w:type="spellStart"/>
      <w:r w:rsidRPr="005D078D">
        <w:rPr>
          <w:rFonts w:ascii="Times New Roman" w:hAnsi="Times New Roman" w:cs="Times New Roman"/>
          <w:sz w:val="28"/>
          <w:szCs w:val="28"/>
        </w:rPr>
        <w:t>ИСПДн</w:t>
      </w:r>
      <w:bookmarkEnd w:id="32"/>
      <w:proofErr w:type="spellEnd"/>
    </w:p>
    <w:p w:rsidR="005D078D" w:rsidRPr="005D078D" w:rsidRDefault="005D078D" w:rsidP="005D078D">
      <w:pPr>
        <w:pStyle w:val="-0"/>
        <w:numPr>
          <w:ilvl w:val="0"/>
          <w:numId w:val="9"/>
        </w:numPr>
        <w:tabs>
          <w:tab w:val="num" w:pos="1276"/>
        </w:tabs>
        <w:spacing w:line="240" w:lineRule="auto"/>
        <w:ind w:left="1276" w:hanging="425"/>
        <w:rPr>
          <w:sz w:val="28"/>
          <w:szCs w:val="28"/>
        </w:rPr>
      </w:pPr>
      <w:r w:rsidRPr="005D078D">
        <w:rPr>
          <w:sz w:val="28"/>
          <w:szCs w:val="28"/>
        </w:rPr>
        <w:t>Информация, обрабатывающаяся на АРМ (узле) вычислительной сети:</w:t>
      </w:r>
    </w:p>
    <w:p w:rsidR="005D078D" w:rsidRPr="005D078D" w:rsidRDefault="005D078D" w:rsidP="005D078D">
      <w:pPr>
        <w:pStyle w:val="-"/>
        <w:tabs>
          <w:tab w:val="num" w:pos="1276"/>
        </w:tabs>
        <w:spacing w:line="240" w:lineRule="auto"/>
        <w:ind w:left="1276" w:hanging="425"/>
        <w:rPr>
          <w:sz w:val="28"/>
          <w:szCs w:val="28"/>
        </w:rPr>
      </w:pPr>
      <w:r w:rsidRPr="005D078D">
        <w:rPr>
          <w:sz w:val="28"/>
          <w:szCs w:val="28"/>
        </w:rPr>
        <w:t>на отчужденных носителях информации – дискеты, флэш-накопители и пр.;</w:t>
      </w:r>
    </w:p>
    <w:p w:rsidR="005D078D" w:rsidRPr="005D078D" w:rsidRDefault="005D078D" w:rsidP="005D078D">
      <w:pPr>
        <w:pStyle w:val="-"/>
        <w:tabs>
          <w:tab w:val="num" w:pos="1276"/>
        </w:tabs>
        <w:spacing w:line="240" w:lineRule="auto"/>
        <w:ind w:left="1276" w:hanging="425"/>
        <w:rPr>
          <w:sz w:val="28"/>
          <w:szCs w:val="28"/>
        </w:rPr>
      </w:pPr>
      <w:r w:rsidRPr="005D078D">
        <w:rPr>
          <w:sz w:val="28"/>
          <w:szCs w:val="28"/>
        </w:rPr>
        <w:t xml:space="preserve">на встроенных носителях долговременного хранения информации – жесткие магнитные диски АРМ и серверов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
        <w:tabs>
          <w:tab w:val="num" w:pos="1276"/>
        </w:tabs>
        <w:spacing w:line="240" w:lineRule="auto"/>
        <w:ind w:left="1276" w:hanging="425"/>
        <w:rPr>
          <w:sz w:val="28"/>
          <w:szCs w:val="28"/>
        </w:rPr>
      </w:pPr>
      <w:r w:rsidRPr="005D078D">
        <w:rPr>
          <w:sz w:val="28"/>
          <w:szCs w:val="28"/>
        </w:rPr>
        <w:t xml:space="preserve">в средствах обработки и хранения информации (ОЗУ, Кэш-память и т.п.) – средства в АРМ и серверах </w:t>
      </w:r>
      <w:proofErr w:type="spellStart"/>
      <w:r w:rsidRPr="005D078D">
        <w:rPr>
          <w:sz w:val="28"/>
          <w:szCs w:val="28"/>
        </w:rPr>
        <w:t>ИСПДн</w:t>
      </w:r>
      <w:proofErr w:type="spellEnd"/>
      <w:r w:rsidRPr="005D078D">
        <w:rPr>
          <w:sz w:val="28"/>
          <w:szCs w:val="28"/>
        </w:rPr>
        <w:t xml:space="preserve">; </w:t>
      </w:r>
    </w:p>
    <w:p w:rsidR="005D078D" w:rsidRPr="005D078D" w:rsidRDefault="005D078D" w:rsidP="005D078D">
      <w:pPr>
        <w:pStyle w:val="-"/>
        <w:tabs>
          <w:tab w:val="num" w:pos="1276"/>
        </w:tabs>
        <w:spacing w:line="240" w:lineRule="auto"/>
        <w:ind w:left="1276" w:hanging="425"/>
        <w:rPr>
          <w:sz w:val="28"/>
          <w:szCs w:val="28"/>
        </w:rPr>
      </w:pPr>
      <w:r w:rsidRPr="005D078D">
        <w:rPr>
          <w:sz w:val="28"/>
          <w:szCs w:val="28"/>
        </w:rPr>
        <w:t xml:space="preserve">в средствах вывода (портах) ввода/вывода информации – средства в АРМ и серверах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0"/>
        <w:numPr>
          <w:ilvl w:val="0"/>
          <w:numId w:val="9"/>
        </w:numPr>
        <w:tabs>
          <w:tab w:val="num" w:pos="1276"/>
        </w:tabs>
        <w:spacing w:line="240" w:lineRule="auto"/>
        <w:ind w:left="1276" w:hanging="425"/>
        <w:rPr>
          <w:sz w:val="28"/>
          <w:szCs w:val="28"/>
        </w:rPr>
      </w:pPr>
      <w:r w:rsidRPr="005D078D">
        <w:rPr>
          <w:sz w:val="28"/>
          <w:szCs w:val="28"/>
        </w:rPr>
        <w:t xml:space="preserve">Информация в средствах, реализующих сетевое взаимодействие, и каналах передачи данных – СПД </w:t>
      </w:r>
      <w:proofErr w:type="spellStart"/>
      <w:r w:rsidRPr="005D078D">
        <w:rPr>
          <w:sz w:val="28"/>
          <w:szCs w:val="28"/>
        </w:rPr>
        <w:t>ИСПДн</w:t>
      </w:r>
      <w:proofErr w:type="spellEnd"/>
      <w:r w:rsidRPr="005D078D">
        <w:rPr>
          <w:sz w:val="28"/>
          <w:szCs w:val="28"/>
        </w:rPr>
        <w:t xml:space="preserve"> и активное сетевое оборудование.</w:t>
      </w:r>
    </w:p>
    <w:p w:rsidR="005D078D" w:rsidRPr="005D078D" w:rsidRDefault="005D078D" w:rsidP="005D078D">
      <w:pPr>
        <w:pStyle w:val="3-"/>
        <w:numPr>
          <w:ilvl w:val="2"/>
          <w:numId w:val="4"/>
        </w:numPr>
        <w:spacing w:before="0" w:after="0"/>
        <w:jc w:val="both"/>
        <w:rPr>
          <w:rFonts w:cs="Times New Roman"/>
          <w:i/>
        </w:rPr>
      </w:pPr>
      <w:bookmarkStart w:id="33" w:name="_Toc262648537"/>
      <w:bookmarkStart w:id="34" w:name="_Toc279221542"/>
      <w:r w:rsidRPr="005D078D">
        <w:rPr>
          <w:rFonts w:cs="Times New Roman"/>
          <w:i/>
        </w:rPr>
        <w:t xml:space="preserve">Угрозы уничтожения, хищения аппаратных средств </w:t>
      </w:r>
      <w:proofErr w:type="spellStart"/>
      <w:r w:rsidRPr="005D078D">
        <w:rPr>
          <w:rFonts w:cs="Times New Roman"/>
          <w:i/>
        </w:rPr>
        <w:t>ИСПДн</w:t>
      </w:r>
      <w:proofErr w:type="spellEnd"/>
      <w:r w:rsidRPr="005D078D">
        <w:rPr>
          <w:rFonts w:cs="Times New Roman"/>
          <w:i/>
        </w:rPr>
        <w:t xml:space="preserve"> путем физич</w:t>
      </w:r>
      <w:r w:rsidRPr="005D078D">
        <w:rPr>
          <w:rFonts w:cs="Times New Roman"/>
          <w:i/>
        </w:rPr>
        <w:t>е</w:t>
      </w:r>
      <w:r w:rsidRPr="005D078D">
        <w:rPr>
          <w:rFonts w:cs="Times New Roman"/>
          <w:i/>
        </w:rPr>
        <w:t xml:space="preserve">ского доступа к элементам </w:t>
      </w:r>
      <w:proofErr w:type="spellStart"/>
      <w:r w:rsidRPr="005D078D">
        <w:rPr>
          <w:rFonts w:cs="Times New Roman"/>
          <w:i/>
        </w:rPr>
        <w:t>ИСПДн</w:t>
      </w:r>
      <w:bookmarkEnd w:id="33"/>
      <w:bookmarkEnd w:id="34"/>
      <w:proofErr w:type="spellEnd"/>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Кража ПЭВМ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путем НСД внешними и внутренними нарушителями в помещения, где расп</w:t>
      </w:r>
      <w:r w:rsidRPr="005D078D">
        <w:rPr>
          <w:rFonts w:ascii="Times New Roman" w:hAnsi="Times New Roman" w:cs="Times New Roman"/>
          <w:sz w:val="28"/>
          <w:szCs w:val="28"/>
        </w:rPr>
        <w:t>о</w:t>
      </w:r>
      <w:r w:rsidRPr="005D078D">
        <w:rPr>
          <w:rFonts w:ascii="Times New Roman" w:hAnsi="Times New Roman" w:cs="Times New Roman"/>
          <w:sz w:val="28"/>
          <w:szCs w:val="28"/>
        </w:rPr>
        <w:t xml:space="preserve">ложены элементы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w:t>
      </w:r>
      <w:r w:rsidRPr="005D078D">
        <w:rPr>
          <w:rFonts w:ascii="Times New Roman" w:hAnsi="Times New Roman" w:cs="Times New Roman"/>
          <w:sz w:val="28"/>
          <w:szCs w:val="28"/>
        </w:rPr>
        <w:t>н</w:t>
      </w:r>
      <w:r w:rsidRPr="005D078D">
        <w:rPr>
          <w:rFonts w:ascii="Times New Roman" w:hAnsi="Times New Roman" w:cs="Times New Roman"/>
          <w:sz w:val="28"/>
          <w:szCs w:val="28"/>
        </w:rPr>
        <w:t>ная сигнализация, двери закрываются на замок.</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Кража носителей информации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путем НСД внешними и внутренними нарушителями к нос</w:t>
      </w:r>
      <w:r w:rsidRPr="005D078D">
        <w:rPr>
          <w:rFonts w:ascii="Times New Roman" w:hAnsi="Times New Roman" w:cs="Times New Roman"/>
          <w:sz w:val="28"/>
          <w:szCs w:val="28"/>
        </w:rPr>
        <w:t>и</w:t>
      </w:r>
      <w:r w:rsidRPr="005D078D">
        <w:rPr>
          <w:rFonts w:ascii="Times New Roman" w:hAnsi="Times New Roman" w:cs="Times New Roman"/>
          <w:sz w:val="28"/>
          <w:szCs w:val="28"/>
        </w:rPr>
        <w:t>телям информации.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w:t>
      </w:r>
      <w:r w:rsidRPr="005D078D">
        <w:rPr>
          <w:rFonts w:ascii="Times New Roman" w:hAnsi="Times New Roman" w:cs="Times New Roman"/>
          <w:sz w:val="28"/>
          <w:szCs w:val="28"/>
        </w:rPr>
        <w:t>н</w:t>
      </w:r>
      <w:r w:rsidRPr="005D078D">
        <w:rPr>
          <w:rFonts w:ascii="Times New Roman" w:hAnsi="Times New Roman" w:cs="Times New Roman"/>
          <w:sz w:val="28"/>
          <w:szCs w:val="28"/>
        </w:rPr>
        <w:t>ная сигнализация, двери закрываются на замок.</w:t>
      </w:r>
    </w:p>
    <w:p w:rsidR="005D078D" w:rsidRPr="005D078D" w:rsidRDefault="005D078D" w:rsidP="005D078D">
      <w:pPr>
        <w:spacing w:after="0" w:line="240" w:lineRule="auto"/>
        <w:ind w:firstLine="851"/>
        <w:jc w:val="both"/>
        <w:rPr>
          <w:rFonts w:ascii="Times New Roman" w:hAnsi="Times New Roman" w:cs="Times New Roman"/>
          <w:sz w:val="28"/>
          <w:szCs w:val="28"/>
        </w:rPr>
      </w:pPr>
      <w:bookmarkStart w:id="35" w:name="_Toc246226135"/>
      <w:bookmarkStart w:id="36" w:name="_Toc256964449"/>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bookmarkEnd w:id="35"/>
    <w:bookmarkEnd w:id="36"/>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Кража, модификация, уничтожение информации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lastRenderedPageBreak/>
        <w:t>Угроза осуществляется путем НСД внешними и внутренними нарушителями в пом</w:t>
      </w:r>
      <w:r w:rsidRPr="005D078D">
        <w:rPr>
          <w:rFonts w:ascii="Times New Roman" w:hAnsi="Times New Roman" w:cs="Times New Roman"/>
          <w:sz w:val="28"/>
          <w:szCs w:val="28"/>
        </w:rPr>
        <w:t>е</w:t>
      </w:r>
      <w:r w:rsidRPr="005D078D">
        <w:rPr>
          <w:rFonts w:ascii="Times New Roman" w:hAnsi="Times New Roman" w:cs="Times New Roman"/>
          <w:sz w:val="28"/>
          <w:szCs w:val="28"/>
        </w:rPr>
        <w:t xml:space="preserve">щения, где расположены элементы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средства защиты, а так же происходит работа пол</w:t>
      </w:r>
      <w:r w:rsidRPr="005D078D">
        <w:rPr>
          <w:rFonts w:ascii="Times New Roman" w:hAnsi="Times New Roman" w:cs="Times New Roman"/>
          <w:sz w:val="28"/>
          <w:szCs w:val="28"/>
        </w:rPr>
        <w:t>ь</w:t>
      </w:r>
      <w:r w:rsidRPr="005D078D">
        <w:rPr>
          <w:rFonts w:ascii="Times New Roman" w:hAnsi="Times New Roman" w:cs="Times New Roman"/>
          <w:sz w:val="28"/>
          <w:szCs w:val="28"/>
        </w:rPr>
        <w:t>зователей.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w:t>
      </w:r>
      <w:r w:rsidRPr="005D078D">
        <w:rPr>
          <w:rFonts w:ascii="Times New Roman" w:hAnsi="Times New Roman" w:cs="Times New Roman"/>
          <w:sz w:val="28"/>
          <w:szCs w:val="28"/>
        </w:rPr>
        <w:t>н</w:t>
      </w:r>
      <w:r w:rsidRPr="005D078D">
        <w:rPr>
          <w:rFonts w:ascii="Times New Roman" w:hAnsi="Times New Roman" w:cs="Times New Roman"/>
          <w:sz w:val="28"/>
          <w:szCs w:val="28"/>
        </w:rPr>
        <w:t>ная сигнализация, двери закрываются на замок.</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Вывод из строя узлов ПЭВМ и каналов связи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путем НСД внешними и внутренними нарушителями в помещения, где расположены элементы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проходят каналы св</w:t>
      </w:r>
      <w:r w:rsidRPr="005D078D">
        <w:rPr>
          <w:rFonts w:ascii="Times New Roman" w:hAnsi="Times New Roman" w:cs="Times New Roman"/>
          <w:sz w:val="28"/>
          <w:szCs w:val="28"/>
        </w:rPr>
        <w:t>я</w:t>
      </w:r>
      <w:r w:rsidRPr="005D078D">
        <w:rPr>
          <w:rFonts w:ascii="Times New Roman" w:hAnsi="Times New Roman" w:cs="Times New Roman"/>
          <w:sz w:val="28"/>
          <w:szCs w:val="28"/>
        </w:rPr>
        <w:t>зи.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охранная сигнализация, двери закрываются на замок, установлены решетки на первых и п</w:t>
      </w:r>
      <w:r w:rsidRPr="005D078D">
        <w:rPr>
          <w:rFonts w:ascii="Times New Roman" w:hAnsi="Times New Roman" w:cs="Times New Roman"/>
          <w:sz w:val="28"/>
          <w:szCs w:val="28"/>
        </w:rPr>
        <w:t>о</w:t>
      </w:r>
      <w:r w:rsidRPr="005D078D">
        <w:rPr>
          <w:rFonts w:ascii="Times New Roman" w:hAnsi="Times New Roman" w:cs="Times New Roman"/>
          <w:sz w:val="28"/>
          <w:szCs w:val="28"/>
        </w:rPr>
        <w:t>следних этажах здания.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Несанкционированный доступ к информации при техническом обслуживании (ремонте, уничтожении) узлов ПЭВМ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путем НСД к информации при проведении ремонта и уничт</w:t>
      </w:r>
      <w:r w:rsidRPr="005D078D">
        <w:rPr>
          <w:rFonts w:ascii="Times New Roman" w:hAnsi="Times New Roman" w:cs="Times New Roman"/>
          <w:sz w:val="28"/>
          <w:szCs w:val="28"/>
        </w:rPr>
        <w:t>о</w:t>
      </w:r>
      <w:r w:rsidRPr="005D078D">
        <w:rPr>
          <w:rFonts w:ascii="Times New Roman" w:hAnsi="Times New Roman" w:cs="Times New Roman"/>
          <w:sz w:val="28"/>
          <w:szCs w:val="28"/>
        </w:rPr>
        <w:t xml:space="preserve">жения носителей информации, содержащих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 Учреждении за </w:t>
      </w:r>
      <w:proofErr w:type="gramStart"/>
      <w:r w:rsidRPr="005D078D">
        <w:rPr>
          <w:rFonts w:ascii="Times New Roman" w:hAnsi="Times New Roman" w:cs="Times New Roman"/>
          <w:sz w:val="28"/>
          <w:szCs w:val="28"/>
        </w:rPr>
        <w:t>техническое</w:t>
      </w:r>
      <w:proofErr w:type="gramEnd"/>
      <w:r w:rsidRPr="005D078D">
        <w:rPr>
          <w:rFonts w:ascii="Times New Roman" w:hAnsi="Times New Roman" w:cs="Times New Roman"/>
          <w:sz w:val="28"/>
          <w:szCs w:val="28"/>
        </w:rPr>
        <w:t xml:space="preserve"> обслуживанием узлов ПЭВМ отвечает системный администратор. Перед уничтожением или ремонтом съемных носителей вся информ</w:t>
      </w:r>
      <w:r w:rsidRPr="005D078D">
        <w:rPr>
          <w:rFonts w:ascii="Times New Roman" w:hAnsi="Times New Roman" w:cs="Times New Roman"/>
          <w:sz w:val="28"/>
          <w:szCs w:val="28"/>
        </w:rPr>
        <w:t>а</w:t>
      </w:r>
      <w:r w:rsidRPr="005D078D">
        <w:rPr>
          <w:rFonts w:ascii="Times New Roman" w:hAnsi="Times New Roman" w:cs="Times New Roman"/>
          <w:sz w:val="28"/>
          <w:szCs w:val="28"/>
        </w:rPr>
        <w:t>ция на них уничтожается.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sz w:val="28"/>
          <w:szCs w:val="28"/>
        </w:rPr>
      </w:pP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Несанкционированное отключение средств защиты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путем НСД внешними и внутренними нарушителями в пом</w:t>
      </w:r>
      <w:r w:rsidRPr="005D078D">
        <w:rPr>
          <w:rFonts w:ascii="Times New Roman" w:hAnsi="Times New Roman" w:cs="Times New Roman"/>
          <w:sz w:val="28"/>
          <w:szCs w:val="28"/>
        </w:rPr>
        <w:t>е</w:t>
      </w:r>
      <w:r w:rsidRPr="005D078D">
        <w:rPr>
          <w:rFonts w:ascii="Times New Roman" w:hAnsi="Times New Roman" w:cs="Times New Roman"/>
          <w:sz w:val="28"/>
          <w:szCs w:val="28"/>
        </w:rPr>
        <w:t xml:space="preserve">щения, где расположены средства защиты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w:t>
      </w:r>
      <w:r w:rsidRPr="005D078D">
        <w:rPr>
          <w:rFonts w:ascii="Times New Roman" w:hAnsi="Times New Roman" w:cs="Times New Roman"/>
          <w:sz w:val="28"/>
          <w:szCs w:val="28"/>
        </w:rPr>
        <w:t>н</w:t>
      </w:r>
      <w:r w:rsidRPr="005D078D">
        <w:rPr>
          <w:rFonts w:ascii="Times New Roman" w:hAnsi="Times New Roman" w:cs="Times New Roman"/>
          <w:sz w:val="28"/>
          <w:szCs w:val="28"/>
        </w:rPr>
        <w:t xml:space="preserve">ная сигнализация, двери закрываются на замок, пользователи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проинструктированы о р</w:t>
      </w:r>
      <w:r w:rsidRPr="005D078D">
        <w:rPr>
          <w:rFonts w:ascii="Times New Roman" w:hAnsi="Times New Roman" w:cs="Times New Roman"/>
          <w:sz w:val="28"/>
          <w:szCs w:val="28"/>
        </w:rPr>
        <w:t>а</w:t>
      </w:r>
      <w:r w:rsidRPr="005D078D">
        <w:rPr>
          <w:rFonts w:ascii="Times New Roman" w:hAnsi="Times New Roman" w:cs="Times New Roman"/>
          <w:sz w:val="28"/>
          <w:szCs w:val="28"/>
        </w:rPr>
        <w:t xml:space="preserve">боте с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3-"/>
        <w:numPr>
          <w:ilvl w:val="2"/>
          <w:numId w:val="4"/>
        </w:numPr>
        <w:spacing w:before="0" w:after="0"/>
        <w:jc w:val="both"/>
        <w:rPr>
          <w:rFonts w:cs="Times New Roman"/>
          <w:i/>
        </w:rPr>
      </w:pPr>
      <w:bookmarkStart w:id="37" w:name="_Toc279221543"/>
      <w:r w:rsidRPr="005D078D">
        <w:rPr>
          <w:rFonts w:cs="Times New Roman"/>
          <w:i/>
        </w:rPr>
        <w:t>Угрозы, реализуемые за счет непосредственного доступа</w:t>
      </w:r>
      <w:bookmarkEnd w:id="37"/>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Эти угрозы могут быть реализованы в случае получения физического доступа к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или, по крайней мере, к средствам ввода/вывода информации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Их можно объединить в три группы:</w:t>
      </w:r>
    </w:p>
    <w:p w:rsidR="005D078D" w:rsidRPr="005D078D" w:rsidRDefault="005D078D" w:rsidP="005D078D">
      <w:pPr>
        <w:pStyle w:val="-0"/>
        <w:numPr>
          <w:ilvl w:val="0"/>
          <w:numId w:val="10"/>
        </w:numPr>
        <w:tabs>
          <w:tab w:val="num" w:pos="1134"/>
        </w:tabs>
        <w:spacing w:line="240" w:lineRule="auto"/>
        <w:ind w:left="1134" w:hanging="283"/>
        <w:rPr>
          <w:sz w:val="28"/>
          <w:szCs w:val="28"/>
        </w:rPr>
      </w:pPr>
      <w:r w:rsidRPr="005D078D">
        <w:rPr>
          <w:sz w:val="28"/>
          <w:szCs w:val="28"/>
        </w:rPr>
        <w:t>Угрозы, реализуемые в ходе загрузки ОС.</w:t>
      </w:r>
    </w:p>
    <w:p w:rsidR="005D078D" w:rsidRPr="005D078D" w:rsidRDefault="005D078D" w:rsidP="005D078D">
      <w:pPr>
        <w:pStyle w:val="-0"/>
        <w:tabs>
          <w:tab w:val="clear" w:pos="1701"/>
          <w:tab w:val="num" w:pos="1134"/>
        </w:tabs>
        <w:spacing w:line="240" w:lineRule="auto"/>
        <w:ind w:left="1134" w:hanging="283"/>
        <w:rPr>
          <w:sz w:val="28"/>
          <w:szCs w:val="28"/>
        </w:rPr>
      </w:pPr>
      <w:r w:rsidRPr="005D078D">
        <w:rPr>
          <w:sz w:val="28"/>
          <w:szCs w:val="28"/>
        </w:rPr>
        <w:t>Угрозы, реализуемые после загрузки ОС независимо от того, какая прикладная программа запускается пользователем.</w:t>
      </w:r>
    </w:p>
    <w:p w:rsidR="005D078D" w:rsidRPr="005D078D" w:rsidRDefault="005D078D" w:rsidP="005D078D">
      <w:pPr>
        <w:pStyle w:val="-0"/>
        <w:tabs>
          <w:tab w:val="clear" w:pos="1701"/>
          <w:tab w:val="num" w:pos="1134"/>
        </w:tabs>
        <w:spacing w:line="240" w:lineRule="auto"/>
        <w:ind w:left="1134" w:hanging="283"/>
        <w:rPr>
          <w:sz w:val="28"/>
          <w:szCs w:val="28"/>
        </w:rPr>
      </w:pPr>
      <w:r w:rsidRPr="005D078D">
        <w:rPr>
          <w:sz w:val="28"/>
          <w:szCs w:val="28"/>
        </w:rPr>
        <w:t>Угрозы, реализация которых определяется тем, какая из прикладных программ запускается пользователем, или фактом запуска любой из прикладных программ.</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Угрозы, реализуемые в ходе загрузки ОС</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lastRenderedPageBreak/>
        <w:t xml:space="preserve">Эти угрозы направлены на перехват паролей и идентификаторов, модификацию программного обеспечения базовой системы ввода/вывода (BIOS), перехвата управления загрузкой с изменением необходимой технологической информации для получения НСД в операционную среду АРМ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Чаще всего такие угрозы реализуются с использованием отчужденных носителей информации.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Реализацией данной угрозы могут заниматься внутренние нарушители, то есть зарегистрированные пользователи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осуществляющие ограниченный доступ к ресурсам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с рабочего места, с целью получения доступа к элементам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в привилегированном режиме.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Реализация данной угрозы не приводит к негативным последствиям для субъектов персональных данных, т.к. направлена на получение доступа в операционную среду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для нарушения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необходимо </w:t>
      </w:r>
    </w:p>
    <w:p w:rsidR="005D078D" w:rsidRPr="005D078D" w:rsidRDefault="005D078D" w:rsidP="005D078D">
      <w:pPr>
        <w:spacing w:after="0" w:line="240" w:lineRule="auto"/>
        <w:jc w:val="both"/>
        <w:rPr>
          <w:rFonts w:ascii="Times New Roman" w:hAnsi="Times New Roman" w:cs="Times New Roman"/>
          <w:sz w:val="28"/>
          <w:szCs w:val="28"/>
        </w:rPr>
      </w:pPr>
      <w:r w:rsidRPr="005D078D">
        <w:rPr>
          <w:rFonts w:ascii="Times New Roman" w:hAnsi="Times New Roman" w:cs="Times New Roman"/>
          <w:sz w:val="28"/>
          <w:szCs w:val="28"/>
        </w:rPr>
        <w:t>реализовывать последующие угрозы НСД.</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Угрозы, реализуемые после загрузки ОС независимо от того, какая прикладная программа запускается пользователем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Эти угрозы направлены на выполнение непосредственно несанкционированного доступа к информации. При получении доступа в операционную среду нарушитель может воспользоваться как стандартными функциями ОС или какой-либо прикладной программой общего пользования, так и специально созданными для выполнения несанкционированного доступа программами.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Работа операторов осуществляется на АРМ с использованием специализированного программного обеспечения. </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Виды нарушений безопасности в случае реализации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нарушение конфиденциальности </w:t>
      </w:r>
      <w:proofErr w:type="spellStart"/>
      <w:r w:rsidRPr="005D078D">
        <w:rPr>
          <w:sz w:val="28"/>
          <w:szCs w:val="28"/>
        </w:rPr>
        <w:t>ПДн</w:t>
      </w:r>
      <w:proofErr w:type="spellEnd"/>
      <w:r w:rsidRPr="005D078D">
        <w:rPr>
          <w:sz w:val="28"/>
          <w:szCs w:val="28"/>
        </w:rPr>
        <w:t xml:space="preserve"> (копирование, неправомерное распространение);</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доступности (блокирование);</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целостности (уничтожение, изменение).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негативным последствиям для субъектов персональных данных, ущерб может проявляться в виде незапланированных финансовых или материальных затрат.</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Угрозы, реализация которых определяется тем, какая из прикладных программ запускается пользователем или фактом запуска любой из прикладных программ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На АРМ не регламентируется состав используемого программного обеспечения.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Виды нарушений безопасности, в случае реализации угрозы, и непосредственный ущерб совпадают с видами и ущербом для предыдущей угрозы.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rPr>
          <w:rFonts w:ascii="Times New Roman" w:hAnsi="Times New Roman" w:cs="Times New Roman"/>
          <w:sz w:val="28"/>
          <w:szCs w:val="28"/>
          <w:u w:val="single"/>
        </w:rPr>
      </w:pPr>
    </w:p>
    <w:p w:rsidR="005D078D" w:rsidRPr="005D078D" w:rsidRDefault="005D078D" w:rsidP="005D078D">
      <w:pPr>
        <w:pStyle w:val="3-"/>
        <w:numPr>
          <w:ilvl w:val="2"/>
          <w:numId w:val="4"/>
        </w:numPr>
        <w:spacing w:before="0" w:after="0"/>
        <w:jc w:val="both"/>
        <w:rPr>
          <w:rFonts w:cs="Times New Roman"/>
          <w:i/>
        </w:rPr>
      </w:pPr>
      <w:bookmarkStart w:id="38" w:name="_Toc279221544"/>
      <w:r w:rsidRPr="005D078D">
        <w:rPr>
          <w:rFonts w:cs="Times New Roman"/>
          <w:i/>
        </w:rPr>
        <w:lastRenderedPageBreak/>
        <w:t>Угрозы, реализуемые за счет удаленного доступа</w:t>
      </w:r>
      <w:bookmarkEnd w:id="38"/>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Угрозы удаленного доступа, реализуемые с использованием протоколов межсетевого взаимодействия:</w:t>
      </w:r>
    </w:p>
    <w:p w:rsidR="005D078D" w:rsidRPr="005D078D" w:rsidRDefault="005D078D" w:rsidP="005D078D">
      <w:pPr>
        <w:pStyle w:val="-0"/>
        <w:numPr>
          <w:ilvl w:val="0"/>
          <w:numId w:val="11"/>
        </w:numPr>
        <w:tabs>
          <w:tab w:val="num" w:pos="1134"/>
        </w:tabs>
        <w:spacing w:line="240" w:lineRule="auto"/>
        <w:ind w:hanging="850"/>
        <w:rPr>
          <w:sz w:val="28"/>
          <w:szCs w:val="28"/>
        </w:rPr>
      </w:pPr>
      <w:r w:rsidRPr="005D078D">
        <w:rPr>
          <w:sz w:val="28"/>
          <w:szCs w:val="28"/>
        </w:rPr>
        <w:t>Анализ сетевого трафика.</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Сканирование сети.</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Подмена доверенного объекта сети.</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Навязывание ложного маршрута сети.</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Внедрение ложного объекта сети.</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Удаленный запуск приложений.</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Внедрение по сети вредоносных программ.</w:t>
      </w:r>
    </w:p>
    <w:p w:rsidR="005D078D" w:rsidRPr="005D078D" w:rsidRDefault="005D078D" w:rsidP="005D078D">
      <w:pPr>
        <w:pStyle w:val="-0"/>
        <w:tabs>
          <w:tab w:val="clear" w:pos="1701"/>
          <w:tab w:val="num" w:pos="1134"/>
        </w:tabs>
        <w:spacing w:line="240" w:lineRule="auto"/>
        <w:ind w:hanging="850"/>
        <w:rPr>
          <w:sz w:val="28"/>
          <w:szCs w:val="28"/>
        </w:rPr>
      </w:pPr>
      <w:r w:rsidRPr="005D078D">
        <w:rPr>
          <w:sz w:val="28"/>
          <w:szCs w:val="28"/>
        </w:rPr>
        <w:t>Угроза выявления пароля.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Анализ сетевого трафика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реализуется с помощью специальной программы анализатора пакетов (</w:t>
      </w:r>
      <w:proofErr w:type="spellStart"/>
      <w:r w:rsidRPr="005D078D">
        <w:rPr>
          <w:rFonts w:ascii="Times New Roman" w:hAnsi="Times New Roman" w:cs="Times New Roman"/>
          <w:sz w:val="28"/>
          <w:szCs w:val="28"/>
        </w:rPr>
        <w:t>sniffer</w:t>
      </w:r>
      <w:proofErr w:type="spellEnd"/>
      <w:r w:rsidRPr="005D078D">
        <w:rPr>
          <w:rFonts w:ascii="Times New Roman" w:hAnsi="Times New Roman" w:cs="Times New Roman"/>
          <w:sz w:val="28"/>
          <w:szCs w:val="28"/>
        </w:rPr>
        <w:t>), перехватывающей все пакеты, передаваемые по сегменту сети, и выделяющей среди них те, в которых передается идентификатор пользователя и его пароль.</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Во всех 2-х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пользователи не имеют прав на изменение параметров системы и не могут запускать многие приложения, в том числе и программы анализатора пакетов.</w:t>
      </w:r>
    </w:p>
    <w:p w:rsidR="005D078D" w:rsidRPr="005D078D" w:rsidRDefault="005D078D" w:rsidP="005D078D">
      <w:pPr>
        <w:keepNext/>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Исследование характеристик сетевого трафика, перехват передаваемых данных, в том числе идентификаторов и паролей пользователей.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Реализация данной угрозы не приводит к негативным последствиям для субъектов персональных данных, для нарушения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необходимо реализовывать последующие угрозы НСД.</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Сканирование сети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Сущность процесса реализации угрозы заключается в передаче запросов сетевым службам хостов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анализе ответов от них.</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на </w:t>
      </w:r>
      <w:proofErr w:type="gramStart"/>
      <w:r w:rsidRPr="005D078D">
        <w:rPr>
          <w:rFonts w:ascii="Times New Roman" w:hAnsi="Times New Roman" w:cs="Times New Roman"/>
          <w:sz w:val="28"/>
          <w:szCs w:val="28"/>
        </w:rPr>
        <w:t xml:space="preserve">рабочих станциях, занимающихся обработкой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в ОС отключено</w:t>
      </w:r>
      <w:proofErr w:type="gramEnd"/>
      <w:r w:rsidRPr="005D078D">
        <w:rPr>
          <w:rFonts w:ascii="Times New Roman" w:hAnsi="Times New Roman" w:cs="Times New Roman"/>
          <w:sz w:val="28"/>
          <w:szCs w:val="28"/>
        </w:rPr>
        <w:t xml:space="preserve"> максимальное количество неиспользуемых служб. Активное сетевое оборудование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настроено так, чтобы закрыть все неиспользуемые порты.</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Определение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Реализация данной угрозы не приводит к негативным последствиям для субъектов персональных данных, для нарушения безопасности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 xml:space="preserve"> необходимо реализовывать последующие угрозы НСД.</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Подмена доверенного объекта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Такая угроза эффективно реализуется в системах, в которых применяются нестойкие алгоритмы идентификац</w:t>
      </w:r>
      <w:proofErr w:type="gramStart"/>
      <w:r w:rsidRPr="005D078D">
        <w:rPr>
          <w:rFonts w:ascii="Times New Roman" w:hAnsi="Times New Roman" w:cs="Times New Roman"/>
          <w:sz w:val="28"/>
          <w:szCs w:val="28"/>
        </w:rPr>
        <w:t>ии и ау</w:t>
      </w:r>
      <w:proofErr w:type="gramEnd"/>
      <w:r w:rsidRPr="005D078D">
        <w:rPr>
          <w:rFonts w:ascii="Times New Roman" w:hAnsi="Times New Roman" w:cs="Times New Roman"/>
          <w:sz w:val="28"/>
          <w:szCs w:val="28"/>
        </w:rPr>
        <w:t xml:space="preserve">тентификации хостов, пользователей и </w:t>
      </w:r>
      <w:r w:rsidRPr="005D078D">
        <w:rPr>
          <w:rFonts w:ascii="Times New Roman" w:hAnsi="Times New Roman" w:cs="Times New Roman"/>
          <w:sz w:val="28"/>
          <w:szCs w:val="28"/>
        </w:rPr>
        <w:lastRenderedPageBreak/>
        <w:t>т.д. Под доверенным объектом понимается объект сети (компьютер, межсетевой экран, маршрутизатор и т.п.), л</w:t>
      </w:r>
      <w:r w:rsidRPr="005D078D">
        <w:rPr>
          <w:rFonts w:ascii="Times New Roman" w:hAnsi="Times New Roman" w:cs="Times New Roman"/>
          <w:sz w:val="28"/>
          <w:szCs w:val="28"/>
        </w:rPr>
        <w:t>е</w:t>
      </w:r>
      <w:r w:rsidRPr="005D078D">
        <w:rPr>
          <w:rFonts w:ascii="Times New Roman" w:hAnsi="Times New Roman" w:cs="Times New Roman"/>
          <w:sz w:val="28"/>
          <w:szCs w:val="28"/>
        </w:rPr>
        <w:t>гально подключенный к серверу.</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pacing w:val="-1"/>
          <w:sz w:val="28"/>
          <w:szCs w:val="28"/>
        </w:rPr>
        <w:t>Могут быть выделены две разновидности процесса реализации указан</w:t>
      </w:r>
      <w:r w:rsidRPr="005D078D">
        <w:rPr>
          <w:rFonts w:ascii="Times New Roman" w:hAnsi="Times New Roman" w:cs="Times New Roman"/>
          <w:sz w:val="28"/>
          <w:szCs w:val="28"/>
        </w:rPr>
        <w:t>ной угрозы: с у</w:t>
      </w:r>
      <w:r w:rsidRPr="005D078D">
        <w:rPr>
          <w:rFonts w:ascii="Times New Roman" w:hAnsi="Times New Roman" w:cs="Times New Roman"/>
          <w:sz w:val="28"/>
          <w:szCs w:val="28"/>
        </w:rPr>
        <w:t>с</w:t>
      </w:r>
      <w:r w:rsidRPr="005D078D">
        <w:rPr>
          <w:rFonts w:ascii="Times New Roman" w:hAnsi="Times New Roman" w:cs="Times New Roman"/>
          <w:sz w:val="28"/>
          <w:szCs w:val="28"/>
        </w:rPr>
        <w:t>тановлением и без установления виртуального соединения.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w:t>
      </w:r>
      <w:r w:rsidRPr="005D078D">
        <w:rPr>
          <w:rFonts w:ascii="Times New Roman" w:hAnsi="Times New Roman" w:cs="Times New Roman"/>
          <w:sz w:val="28"/>
          <w:szCs w:val="28"/>
        </w:rPr>
        <w:t>с</w:t>
      </w:r>
      <w:r w:rsidRPr="005D078D">
        <w:rPr>
          <w:rFonts w:ascii="Times New Roman" w:hAnsi="Times New Roman" w:cs="Times New Roman"/>
          <w:sz w:val="28"/>
          <w:szCs w:val="28"/>
        </w:rPr>
        <w:t>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5D078D">
        <w:rPr>
          <w:rFonts w:ascii="Times New Roman" w:hAnsi="Times New Roman" w:cs="Times New Roman"/>
          <w:sz w:val="28"/>
          <w:szCs w:val="28"/>
        </w:rPr>
        <w:t>ии и ау</w:t>
      </w:r>
      <w:proofErr w:type="gramEnd"/>
      <w:r w:rsidRPr="005D078D">
        <w:rPr>
          <w:rFonts w:ascii="Times New Roman" w:hAnsi="Times New Roman" w:cs="Times New Roman"/>
          <w:sz w:val="28"/>
          <w:szCs w:val="28"/>
        </w:rPr>
        <w:t>тентификации сообщений (н</w:t>
      </w:r>
      <w:r w:rsidRPr="005D078D">
        <w:rPr>
          <w:rFonts w:ascii="Times New Roman" w:hAnsi="Times New Roman" w:cs="Times New Roman"/>
          <w:sz w:val="28"/>
          <w:szCs w:val="28"/>
        </w:rPr>
        <w:t>а</w:t>
      </w:r>
      <w:r w:rsidRPr="005D078D">
        <w:rPr>
          <w:rFonts w:ascii="Times New Roman" w:hAnsi="Times New Roman" w:cs="Times New Roman"/>
          <w:sz w:val="28"/>
          <w:szCs w:val="28"/>
        </w:rPr>
        <w:t xml:space="preserve">пример, атака </w:t>
      </w:r>
      <w:proofErr w:type="spellStart"/>
      <w:r w:rsidRPr="005D078D">
        <w:rPr>
          <w:rFonts w:ascii="Times New Roman" w:hAnsi="Times New Roman" w:cs="Times New Roman"/>
          <w:sz w:val="28"/>
          <w:szCs w:val="28"/>
          <w:lang w:val="en-US"/>
        </w:rPr>
        <w:t>rsh</w:t>
      </w:r>
      <w:proofErr w:type="spellEnd"/>
      <w:r w:rsidRPr="005D078D">
        <w:rPr>
          <w:rFonts w:ascii="Times New Roman" w:hAnsi="Times New Roman" w:cs="Times New Roman"/>
          <w:sz w:val="28"/>
          <w:szCs w:val="28"/>
        </w:rPr>
        <w:noBreakHyphen/>
        <w:t xml:space="preserve">службы </w:t>
      </w:r>
      <w:r w:rsidRPr="005D078D">
        <w:rPr>
          <w:rFonts w:ascii="Times New Roman" w:hAnsi="Times New Roman" w:cs="Times New Roman"/>
          <w:sz w:val="28"/>
          <w:szCs w:val="28"/>
          <w:lang w:val="en-US"/>
        </w:rPr>
        <w:t>UNIX</w:t>
      </w:r>
      <w:r w:rsidRPr="005D078D">
        <w:rPr>
          <w:rFonts w:ascii="Times New Roman" w:hAnsi="Times New Roman" w:cs="Times New Roman"/>
          <w:sz w:val="28"/>
          <w:szCs w:val="28"/>
        </w:rPr>
        <w:noBreakHyphen/>
        <w:t>хоста).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pacing w:val="-3"/>
          <w:sz w:val="28"/>
          <w:szCs w:val="28"/>
        </w:rPr>
        <w:t xml:space="preserve">Процесс реализации угрозы без установления виртуального соединения </w:t>
      </w:r>
      <w:r w:rsidRPr="005D078D">
        <w:rPr>
          <w:rFonts w:ascii="Times New Roman" w:hAnsi="Times New Roman" w:cs="Times New Roman"/>
          <w:sz w:val="28"/>
          <w:szCs w:val="28"/>
        </w:rPr>
        <w:t>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w:t>
      </w:r>
      <w:r w:rsidRPr="005D078D">
        <w:rPr>
          <w:rFonts w:ascii="Times New Roman" w:hAnsi="Times New Roman" w:cs="Times New Roman"/>
          <w:sz w:val="28"/>
          <w:szCs w:val="28"/>
        </w:rPr>
        <w:t>б</w:t>
      </w:r>
      <w:r w:rsidRPr="005D078D">
        <w:rPr>
          <w:rFonts w:ascii="Times New Roman" w:hAnsi="Times New Roman" w:cs="Times New Roman"/>
          <w:sz w:val="28"/>
          <w:szCs w:val="28"/>
        </w:rPr>
        <w:t>щений от имени сетевых управляющих устройств (например, от имени маршрутизаторов) об изменении маршрутно</w:t>
      </w:r>
      <w:r w:rsidRPr="005D078D">
        <w:rPr>
          <w:rFonts w:ascii="Times New Roman" w:hAnsi="Times New Roman" w:cs="Times New Roman"/>
          <w:sz w:val="28"/>
          <w:szCs w:val="28"/>
        </w:rPr>
        <w:noBreakHyphen/>
        <w:t>адресных да</w:t>
      </w:r>
      <w:r w:rsidRPr="005D078D">
        <w:rPr>
          <w:rFonts w:ascii="Times New Roman" w:hAnsi="Times New Roman" w:cs="Times New Roman"/>
          <w:sz w:val="28"/>
          <w:szCs w:val="28"/>
        </w:rPr>
        <w:t>н</w:t>
      </w:r>
      <w:r w:rsidRPr="005D078D">
        <w:rPr>
          <w:rFonts w:ascii="Times New Roman" w:hAnsi="Times New Roman" w:cs="Times New Roman"/>
          <w:sz w:val="28"/>
          <w:szCs w:val="28"/>
        </w:rPr>
        <w:t>ных.</w:t>
      </w:r>
    </w:p>
    <w:p w:rsidR="005D078D" w:rsidRPr="005D078D" w:rsidRDefault="005D078D" w:rsidP="005D078D">
      <w:pPr>
        <w:spacing w:after="0" w:line="240" w:lineRule="auto"/>
        <w:ind w:hanging="11"/>
        <w:jc w:val="both"/>
        <w:rPr>
          <w:rFonts w:ascii="Times New Roman" w:hAnsi="Times New Roman" w:cs="Times New Roman"/>
          <w:sz w:val="28"/>
          <w:szCs w:val="28"/>
        </w:rPr>
      </w:pPr>
      <w:r w:rsidRPr="005D078D">
        <w:rPr>
          <w:rFonts w:ascii="Times New Roman" w:hAnsi="Times New Roman" w:cs="Times New Roman"/>
          <w:sz w:val="28"/>
          <w:szCs w:val="28"/>
        </w:rPr>
        <w:t xml:space="preserve">В результате реализации угрозы нарушитель получает права доступа к техническому средству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 цели угроз.</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Навязывание ложного маршрута сети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w:t>
      </w:r>
      <w:r w:rsidRPr="005D078D">
        <w:rPr>
          <w:rFonts w:ascii="Times New Roman" w:hAnsi="Times New Roman" w:cs="Times New Roman"/>
          <w:sz w:val="28"/>
          <w:szCs w:val="28"/>
        </w:rPr>
        <w:t>и</w:t>
      </w:r>
      <w:r w:rsidRPr="005D078D">
        <w:rPr>
          <w:rFonts w:ascii="Times New Roman" w:hAnsi="Times New Roman" w:cs="Times New Roman"/>
          <w:sz w:val="28"/>
          <w:szCs w:val="28"/>
        </w:rPr>
        <w:t>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w:t>
      </w:r>
      <w:r w:rsidRPr="005D078D">
        <w:rPr>
          <w:rFonts w:ascii="Times New Roman" w:hAnsi="Times New Roman" w:cs="Times New Roman"/>
          <w:sz w:val="28"/>
          <w:szCs w:val="28"/>
        </w:rPr>
        <w:t>д</w:t>
      </w:r>
      <w:r w:rsidRPr="005D078D">
        <w:rPr>
          <w:rFonts w:ascii="Times New Roman" w:hAnsi="Times New Roman" w:cs="Times New Roman"/>
          <w:sz w:val="28"/>
          <w:szCs w:val="28"/>
        </w:rPr>
        <w:t xml:space="preserve">ства в составе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Реализации угрозы основывается на несанкционированном использ</w:t>
      </w:r>
      <w:r w:rsidRPr="005D078D">
        <w:rPr>
          <w:rFonts w:ascii="Times New Roman" w:hAnsi="Times New Roman" w:cs="Times New Roman"/>
          <w:sz w:val="28"/>
          <w:szCs w:val="28"/>
        </w:rPr>
        <w:t>о</w:t>
      </w:r>
      <w:r w:rsidRPr="005D078D">
        <w:rPr>
          <w:rFonts w:ascii="Times New Roman" w:hAnsi="Times New Roman" w:cs="Times New Roman"/>
          <w:sz w:val="28"/>
          <w:szCs w:val="28"/>
        </w:rPr>
        <w:t>вании протоколов маршрутизации (</w:t>
      </w:r>
      <w:r w:rsidRPr="005D078D">
        <w:rPr>
          <w:rFonts w:ascii="Times New Roman" w:hAnsi="Times New Roman" w:cs="Times New Roman"/>
          <w:sz w:val="28"/>
          <w:szCs w:val="28"/>
          <w:lang w:val="en-US"/>
        </w:rPr>
        <w:t>RIP</w:t>
      </w:r>
      <w:r w:rsidRPr="005D078D">
        <w:rPr>
          <w:rFonts w:ascii="Times New Roman" w:hAnsi="Times New Roman" w:cs="Times New Roman"/>
          <w:sz w:val="28"/>
          <w:szCs w:val="28"/>
        </w:rPr>
        <w:t xml:space="preserve">, </w:t>
      </w:r>
      <w:r w:rsidRPr="005D078D">
        <w:rPr>
          <w:rFonts w:ascii="Times New Roman" w:hAnsi="Times New Roman" w:cs="Times New Roman"/>
          <w:sz w:val="28"/>
          <w:szCs w:val="28"/>
          <w:lang w:val="en-US"/>
        </w:rPr>
        <w:t>OSPF</w:t>
      </w:r>
      <w:r w:rsidRPr="005D078D">
        <w:rPr>
          <w:rFonts w:ascii="Times New Roman" w:hAnsi="Times New Roman" w:cs="Times New Roman"/>
          <w:sz w:val="28"/>
          <w:szCs w:val="28"/>
        </w:rPr>
        <w:t xml:space="preserve">, </w:t>
      </w:r>
      <w:r w:rsidRPr="005D078D">
        <w:rPr>
          <w:rFonts w:ascii="Times New Roman" w:hAnsi="Times New Roman" w:cs="Times New Roman"/>
          <w:sz w:val="28"/>
          <w:szCs w:val="28"/>
          <w:lang w:val="en-US"/>
        </w:rPr>
        <w:t>LSP</w:t>
      </w:r>
      <w:r w:rsidRPr="005D078D">
        <w:rPr>
          <w:rFonts w:ascii="Times New Roman" w:hAnsi="Times New Roman" w:cs="Times New Roman"/>
          <w:sz w:val="28"/>
          <w:szCs w:val="28"/>
        </w:rPr>
        <w:t>) и управления сетью (</w:t>
      </w:r>
      <w:r w:rsidRPr="005D078D">
        <w:rPr>
          <w:rFonts w:ascii="Times New Roman" w:hAnsi="Times New Roman" w:cs="Times New Roman"/>
          <w:sz w:val="28"/>
          <w:szCs w:val="28"/>
          <w:lang w:val="en-US"/>
        </w:rPr>
        <w:t>ICMP</w:t>
      </w:r>
      <w:r w:rsidRPr="005D078D">
        <w:rPr>
          <w:rFonts w:ascii="Times New Roman" w:hAnsi="Times New Roman" w:cs="Times New Roman"/>
          <w:sz w:val="28"/>
          <w:szCs w:val="28"/>
        </w:rPr>
        <w:t xml:space="preserve">, </w:t>
      </w:r>
      <w:r w:rsidRPr="005D078D">
        <w:rPr>
          <w:rFonts w:ascii="Times New Roman" w:hAnsi="Times New Roman" w:cs="Times New Roman"/>
          <w:sz w:val="28"/>
          <w:szCs w:val="28"/>
          <w:lang w:val="en-US"/>
        </w:rPr>
        <w:t>SNMP</w:t>
      </w:r>
      <w:r w:rsidRPr="005D078D">
        <w:rPr>
          <w:rFonts w:ascii="Times New Roman" w:hAnsi="Times New Roman" w:cs="Times New Roman"/>
          <w:sz w:val="28"/>
          <w:szCs w:val="28"/>
        </w:rPr>
        <w:t>) для внесения изменений в маршрутно</w:t>
      </w:r>
      <w:r w:rsidRPr="005D078D">
        <w:rPr>
          <w:rFonts w:ascii="Times New Roman" w:hAnsi="Times New Roman" w:cs="Times New Roman"/>
          <w:sz w:val="28"/>
          <w:szCs w:val="28"/>
        </w:rPr>
        <w:noBreakHyphen/>
        <w:t>адресные таблицы. При этом нарушителю необходимо п</w:t>
      </w:r>
      <w:r w:rsidRPr="005D078D">
        <w:rPr>
          <w:rFonts w:ascii="Times New Roman" w:hAnsi="Times New Roman" w:cs="Times New Roman"/>
          <w:sz w:val="28"/>
          <w:szCs w:val="28"/>
        </w:rPr>
        <w:t>о</w:t>
      </w:r>
      <w:r w:rsidRPr="005D078D">
        <w:rPr>
          <w:rFonts w:ascii="Times New Roman" w:hAnsi="Times New Roman" w:cs="Times New Roman"/>
          <w:sz w:val="28"/>
          <w:szCs w:val="28"/>
        </w:rPr>
        <w:t>слать от имени сетевого управляющего устройства (например, маршрутизатора) управля</w:t>
      </w:r>
      <w:r w:rsidRPr="005D078D">
        <w:rPr>
          <w:rFonts w:ascii="Times New Roman" w:hAnsi="Times New Roman" w:cs="Times New Roman"/>
          <w:sz w:val="28"/>
          <w:szCs w:val="28"/>
        </w:rPr>
        <w:t>ю</w:t>
      </w:r>
      <w:r w:rsidRPr="005D078D">
        <w:rPr>
          <w:rFonts w:ascii="Times New Roman" w:hAnsi="Times New Roman" w:cs="Times New Roman"/>
          <w:sz w:val="28"/>
          <w:szCs w:val="28"/>
        </w:rPr>
        <w:t>щее сообщение.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b/>
          <w:sz w:val="28"/>
          <w:szCs w:val="28"/>
          <w:u w:val="single"/>
        </w:rPr>
      </w:pPr>
      <w:r w:rsidRPr="005D078D">
        <w:rPr>
          <w:rFonts w:ascii="Times New Roman" w:hAnsi="Times New Roman" w:cs="Times New Roman"/>
          <w:b/>
          <w:sz w:val="28"/>
          <w:szCs w:val="28"/>
          <w:u w:val="single"/>
        </w:rPr>
        <w:t>Внедрение ложного объекта сети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Эта угроза основана на использовании недостатков алгоритмов удаленного поиска. В случае</w:t>
      </w:r>
      <w:proofErr w:type="gramStart"/>
      <w:r w:rsidRPr="005D078D">
        <w:rPr>
          <w:rFonts w:ascii="Times New Roman" w:hAnsi="Times New Roman" w:cs="Times New Roman"/>
          <w:sz w:val="28"/>
          <w:szCs w:val="28"/>
        </w:rPr>
        <w:t>,</w:t>
      </w:r>
      <w:proofErr w:type="gramEnd"/>
      <w:r w:rsidRPr="005D078D">
        <w:rPr>
          <w:rFonts w:ascii="Times New Roman" w:hAnsi="Times New Roman" w:cs="Times New Roman"/>
          <w:sz w:val="28"/>
          <w:szCs w:val="28"/>
        </w:rPr>
        <w:t xml:space="preserve"> если объекты сети изначально не имеют адресной информации друг о друге, испол</w:t>
      </w:r>
      <w:r w:rsidRPr="005D078D">
        <w:rPr>
          <w:rFonts w:ascii="Times New Roman" w:hAnsi="Times New Roman" w:cs="Times New Roman"/>
          <w:sz w:val="28"/>
          <w:szCs w:val="28"/>
        </w:rPr>
        <w:t>ь</w:t>
      </w:r>
      <w:r w:rsidRPr="005D078D">
        <w:rPr>
          <w:rFonts w:ascii="Times New Roman" w:hAnsi="Times New Roman" w:cs="Times New Roman"/>
          <w:sz w:val="28"/>
          <w:szCs w:val="28"/>
        </w:rPr>
        <w:t xml:space="preserve">зуются различные протоколы удаленного поиска (например, </w:t>
      </w:r>
      <w:r w:rsidRPr="005D078D">
        <w:rPr>
          <w:rFonts w:ascii="Times New Roman" w:hAnsi="Times New Roman" w:cs="Times New Roman"/>
          <w:sz w:val="28"/>
          <w:szCs w:val="28"/>
          <w:lang w:val="en-US"/>
        </w:rPr>
        <w:t>ARP</w:t>
      </w:r>
      <w:r w:rsidRPr="005D078D">
        <w:rPr>
          <w:rFonts w:ascii="Times New Roman" w:hAnsi="Times New Roman" w:cs="Times New Roman"/>
          <w:sz w:val="28"/>
          <w:szCs w:val="28"/>
        </w:rPr>
        <w:t xml:space="preserve">, </w:t>
      </w:r>
      <w:r w:rsidRPr="005D078D">
        <w:rPr>
          <w:rFonts w:ascii="Times New Roman" w:hAnsi="Times New Roman" w:cs="Times New Roman"/>
          <w:sz w:val="28"/>
          <w:szCs w:val="28"/>
          <w:lang w:val="en-US"/>
        </w:rPr>
        <w:t>DNS</w:t>
      </w:r>
      <w:r w:rsidRPr="005D078D">
        <w:rPr>
          <w:rFonts w:ascii="Times New Roman" w:hAnsi="Times New Roman" w:cs="Times New Roman"/>
          <w:sz w:val="28"/>
          <w:szCs w:val="28"/>
        </w:rPr>
        <w:t xml:space="preserve">, </w:t>
      </w:r>
      <w:r w:rsidRPr="005D078D">
        <w:rPr>
          <w:rFonts w:ascii="Times New Roman" w:hAnsi="Times New Roman" w:cs="Times New Roman"/>
          <w:sz w:val="28"/>
          <w:szCs w:val="28"/>
          <w:lang w:val="en-US"/>
        </w:rPr>
        <w:t>WINS</w:t>
      </w:r>
      <w:r w:rsidRPr="005D078D">
        <w:rPr>
          <w:rFonts w:ascii="Times New Roman" w:hAnsi="Times New Roman" w:cs="Times New Roman"/>
          <w:sz w:val="28"/>
          <w:szCs w:val="28"/>
        </w:rPr>
        <w:t xml:space="preserve"> в сетях со ст</w:t>
      </w:r>
      <w:r w:rsidRPr="005D078D">
        <w:rPr>
          <w:rFonts w:ascii="Times New Roman" w:hAnsi="Times New Roman" w:cs="Times New Roman"/>
          <w:sz w:val="28"/>
          <w:szCs w:val="28"/>
        </w:rPr>
        <w:t>е</w:t>
      </w:r>
      <w:r w:rsidRPr="005D078D">
        <w:rPr>
          <w:rFonts w:ascii="Times New Roman" w:hAnsi="Times New Roman" w:cs="Times New Roman"/>
          <w:sz w:val="28"/>
          <w:szCs w:val="28"/>
        </w:rPr>
        <w:t xml:space="preserve">ком протоколов TCP/IP), заключающиеся в передаче по сети специальных </w:t>
      </w:r>
      <w:r w:rsidRPr="005D078D">
        <w:rPr>
          <w:rFonts w:ascii="Times New Roman" w:hAnsi="Times New Roman" w:cs="Times New Roman"/>
          <w:spacing w:val="-2"/>
          <w:sz w:val="28"/>
          <w:szCs w:val="28"/>
        </w:rPr>
        <w:t>запросов и получ</w:t>
      </w:r>
      <w:r w:rsidRPr="005D078D">
        <w:rPr>
          <w:rFonts w:ascii="Times New Roman" w:hAnsi="Times New Roman" w:cs="Times New Roman"/>
          <w:spacing w:val="-2"/>
          <w:sz w:val="28"/>
          <w:szCs w:val="28"/>
        </w:rPr>
        <w:t>е</w:t>
      </w:r>
      <w:r w:rsidRPr="005D078D">
        <w:rPr>
          <w:rFonts w:ascii="Times New Roman" w:hAnsi="Times New Roman" w:cs="Times New Roman"/>
          <w:spacing w:val="-2"/>
          <w:sz w:val="28"/>
          <w:szCs w:val="28"/>
        </w:rPr>
        <w:t>нии на них ответов с искомой информацией. При этом су</w:t>
      </w:r>
      <w:r w:rsidRPr="005D078D">
        <w:rPr>
          <w:rFonts w:ascii="Times New Roman" w:hAnsi="Times New Roman" w:cs="Times New Roman"/>
          <w:sz w:val="28"/>
          <w:szCs w:val="28"/>
        </w:rPr>
        <w:t>ществует возможность перехвата н</w:t>
      </w:r>
      <w:r w:rsidRPr="005D078D">
        <w:rPr>
          <w:rFonts w:ascii="Times New Roman" w:hAnsi="Times New Roman" w:cs="Times New Roman"/>
          <w:sz w:val="28"/>
          <w:szCs w:val="28"/>
        </w:rPr>
        <w:t>а</w:t>
      </w:r>
      <w:r w:rsidRPr="005D078D">
        <w:rPr>
          <w:rFonts w:ascii="Times New Roman" w:hAnsi="Times New Roman" w:cs="Times New Roman"/>
          <w:sz w:val="28"/>
          <w:szCs w:val="28"/>
        </w:rPr>
        <w:t>рушителем поискового запроса и выдачи на него ложного ответа, использование которого приведет к требуемому изменению маршру</w:t>
      </w:r>
      <w:r w:rsidRPr="005D078D">
        <w:rPr>
          <w:rFonts w:ascii="Times New Roman" w:hAnsi="Times New Roman" w:cs="Times New Roman"/>
          <w:sz w:val="28"/>
          <w:szCs w:val="28"/>
        </w:rPr>
        <w:t>т</w:t>
      </w:r>
      <w:r w:rsidRPr="005D078D">
        <w:rPr>
          <w:rFonts w:ascii="Times New Roman" w:hAnsi="Times New Roman" w:cs="Times New Roman"/>
          <w:sz w:val="28"/>
          <w:szCs w:val="28"/>
        </w:rPr>
        <w:t>но</w:t>
      </w:r>
      <w:r w:rsidRPr="005D078D">
        <w:rPr>
          <w:rFonts w:ascii="Times New Roman" w:hAnsi="Times New Roman" w:cs="Times New Roman"/>
          <w:sz w:val="28"/>
          <w:szCs w:val="28"/>
        </w:rPr>
        <w:noBreakHyphen/>
        <w:t>адресных данных. В дальнейшем весь поток информации, ассоциированный с об</w:t>
      </w:r>
      <w:r w:rsidRPr="005D078D">
        <w:rPr>
          <w:rFonts w:ascii="Times New Roman" w:hAnsi="Times New Roman" w:cs="Times New Roman"/>
          <w:sz w:val="28"/>
          <w:szCs w:val="28"/>
        </w:rPr>
        <w:t>ъ</w:t>
      </w:r>
      <w:r w:rsidRPr="005D078D">
        <w:rPr>
          <w:rFonts w:ascii="Times New Roman" w:hAnsi="Times New Roman" w:cs="Times New Roman"/>
          <w:sz w:val="28"/>
          <w:szCs w:val="28"/>
        </w:rPr>
        <w:t>ектом</w:t>
      </w:r>
      <w:r w:rsidRPr="005D078D">
        <w:rPr>
          <w:rFonts w:ascii="Times New Roman" w:hAnsi="Times New Roman" w:cs="Times New Roman"/>
          <w:sz w:val="28"/>
          <w:szCs w:val="28"/>
        </w:rPr>
        <w:noBreakHyphen/>
        <w:t>жертвой, будет проходить через ложный объект сети.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lastRenderedPageBreak/>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rPr>
          <w:rFonts w:ascii="Times New Roman" w:hAnsi="Times New Roman" w:cs="Times New Roman"/>
          <w:b/>
          <w:sz w:val="28"/>
          <w:szCs w:val="28"/>
          <w:u w:val="single"/>
        </w:rPr>
      </w:pPr>
      <w:r w:rsidRPr="005D078D">
        <w:rPr>
          <w:rFonts w:ascii="Times New Roman" w:hAnsi="Times New Roman" w:cs="Times New Roman"/>
          <w:b/>
          <w:sz w:val="28"/>
          <w:szCs w:val="28"/>
          <w:u w:val="single"/>
        </w:rPr>
        <w:t>Удаленный запуск приложений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заключается в стремлении запустить на хосте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различные предвар</w:t>
      </w:r>
      <w:r w:rsidRPr="005D078D">
        <w:rPr>
          <w:rFonts w:ascii="Times New Roman" w:hAnsi="Times New Roman" w:cs="Times New Roman"/>
          <w:sz w:val="28"/>
          <w:szCs w:val="28"/>
        </w:rPr>
        <w:t>и</w:t>
      </w:r>
      <w:r w:rsidRPr="005D078D">
        <w:rPr>
          <w:rFonts w:ascii="Times New Roman" w:hAnsi="Times New Roman" w:cs="Times New Roman"/>
          <w:sz w:val="28"/>
          <w:szCs w:val="28"/>
        </w:rPr>
        <w:t>тельно внедренные вредоносные программы: программы</w:t>
      </w:r>
      <w:r w:rsidRPr="005D078D">
        <w:rPr>
          <w:rFonts w:ascii="Times New Roman" w:hAnsi="Times New Roman" w:cs="Times New Roman"/>
          <w:sz w:val="28"/>
          <w:szCs w:val="28"/>
        </w:rPr>
        <w:noBreakHyphen/>
        <w:t>закладки, вирусы, «сетевые шпи</w:t>
      </w:r>
      <w:r w:rsidRPr="005D078D">
        <w:rPr>
          <w:rFonts w:ascii="Times New Roman" w:hAnsi="Times New Roman" w:cs="Times New Roman"/>
          <w:sz w:val="28"/>
          <w:szCs w:val="28"/>
        </w:rPr>
        <w:t>о</w:t>
      </w:r>
      <w:r w:rsidRPr="005D078D">
        <w:rPr>
          <w:rFonts w:ascii="Times New Roman" w:hAnsi="Times New Roman" w:cs="Times New Roman"/>
          <w:sz w:val="28"/>
          <w:szCs w:val="28"/>
        </w:rPr>
        <w:t xml:space="preserve">ны», основная цель которых  - нарушение конфиденциальности, целостности, доступности информации и полный </w:t>
      </w:r>
      <w:proofErr w:type="gramStart"/>
      <w:r w:rsidRPr="005D078D">
        <w:rPr>
          <w:rFonts w:ascii="Times New Roman" w:hAnsi="Times New Roman" w:cs="Times New Roman"/>
          <w:sz w:val="28"/>
          <w:szCs w:val="28"/>
        </w:rPr>
        <w:t>контроль за</w:t>
      </w:r>
      <w:proofErr w:type="gramEnd"/>
      <w:r w:rsidRPr="005D078D">
        <w:rPr>
          <w:rFonts w:ascii="Times New Roman" w:hAnsi="Times New Roman" w:cs="Times New Roman"/>
          <w:sz w:val="28"/>
          <w:szCs w:val="28"/>
        </w:rPr>
        <w:t xml:space="preserve"> работой хоста. Кроме того, возможен несанкционирова</w:t>
      </w:r>
      <w:r w:rsidRPr="005D078D">
        <w:rPr>
          <w:rFonts w:ascii="Times New Roman" w:hAnsi="Times New Roman" w:cs="Times New Roman"/>
          <w:sz w:val="28"/>
          <w:szCs w:val="28"/>
        </w:rPr>
        <w:t>н</w:t>
      </w:r>
      <w:r w:rsidRPr="005D078D">
        <w:rPr>
          <w:rFonts w:ascii="Times New Roman" w:hAnsi="Times New Roman" w:cs="Times New Roman"/>
          <w:sz w:val="28"/>
          <w:szCs w:val="28"/>
        </w:rPr>
        <w:t>ный запуск прикладных программ пользователей для несанкционированного получения н</w:t>
      </w:r>
      <w:r w:rsidRPr="005D078D">
        <w:rPr>
          <w:rFonts w:ascii="Times New Roman" w:hAnsi="Times New Roman" w:cs="Times New Roman"/>
          <w:sz w:val="28"/>
          <w:szCs w:val="28"/>
        </w:rPr>
        <w:t>е</w:t>
      </w:r>
      <w:r w:rsidRPr="005D078D">
        <w:rPr>
          <w:rFonts w:ascii="Times New Roman" w:hAnsi="Times New Roman" w:cs="Times New Roman"/>
          <w:sz w:val="28"/>
          <w:szCs w:val="28"/>
        </w:rPr>
        <w:t>обходимых нарушителю данных, для запуска управляемых прикладной программой проце</w:t>
      </w:r>
      <w:r w:rsidRPr="005D078D">
        <w:rPr>
          <w:rFonts w:ascii="Times New Roman" w:hAnsi="Times New Roman" w:cs="Times New Roman"/>
          <w:sz w:val="28"/>
          <w:szCs w:val="28"/>
        </w:rPr>
        <w:t>с</w:t>
      </w:r>
      <w:r w:rsidRPr="005D078D">
        <w:rPr>
          <w:rFonts w:ascii="Times New Roman" w:hAnsi="Times New Roman" w:cs="Times New Roman"/>
          <w:sz w:val="28"/>
          <w:szCs w:val="28"/>
        </w:rPr>
        <w:t>сов и др.</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Выделяют три подкласса данных угроз:</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распространение файлов, содержащих несанкционированный исполняемый код;</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удаленный запуск приложения путем переполнения буфера приложений серв</w:t>
      </w:r>
      <w:r w:rsidRPr="005D078D">
        <w:rPr>
          <w:sz w:val="28"/>
          <w:szCs w:val="28"/>
        </w:rPr>
        <w:t>е</w:t>
      </w:r>
      <w:r w:rsidRPr="005D078D">
        <w:rPr>
          <w:sz w:val="28"/>
          <w:szCs w:val="28"/>
        </w:rPr>
        <w:t>ров;</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pacing w:val="-1"/>
          <w:sz w:val="28"/>
          <w:szCs w:val="28"/>
        </w:rPr>
        <w:t xml:space="preserve">удаленный запуск приложения путем использования возможностей </w:t>
      </w:r>
      <w:r w:rsidRPr="005D078D">
        <w:rPr>
          <w:sz w:val="28"/>
          <w:szCs w:val="28"/>
        </w:rPr>
        <w:t>удаленного управления системой, предоставляемых скрытыми программными и аппаратными закладками, либо используемыми штатн</w:t>
      </w:r>
      <w:r w:rsidRPr="005D078D">
        <w:rPr>
          <w:sz w:val="28"/>
          <w:szCs w:val="28"/>
        </w:rPr>
        <w:t>ы</w:t>
      </w:r>
      <w:r w:rsidRPr="005D078D">
        <w:rPr>
          <w:sz w:val="28"/>
          <w:szCs w:val="28"/>
        </w:rPr>
        <w:t>ми средствами.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Типовые угрозы первого из указанных подклассов основываются на активизации ра</w:t>
      </w:r>
      <w:r w:rsidRPr="005D078D">
        <w:rPr>
          <w:rFonts w:ascii="Times New Roman" w:hAnsi="Times New Roman" w:cs="Times New Roman"/>
          <w:sz w:val="28"/>
          <w:szCs w:val="28"/>
        </w:rPr>
        <w:t>с</w:t>
      </w:r>
      <w:r w:rsidRPr="005D078D">
        <w:rPr>
          <w:rFonts w:ascii="Times New Roman" w:hAnsi="Times New Roman" w:cs="Times New Roman"/>
          <w:sz w:val="28"/>
          <w:szCs w:val="28"/>
        </w:rPr>
        <w:t>пространяемых файлов при случайном обращении к ним. Примерами таких файлов могут служить: файлы, содержащие исполняемый код в виде документа, с</w:t>
      </w:r>
      <w:r w:rsidRPr="005D078D">
        <w:rPr>
          <w:rFonts w:ascii="Times New Roman" w:hAnsi="Times New Roman" w:cs="Times New Roman"/>
          <w:sz w:val="28"/>
          <w:szCs w:val="28"/>
        </w:rPr>
        <w:t>о</w:t>
      </w:r>
      <w:r w:rsidRPr="005D078D">
        <w:rPr>
          <w:rFonts w:ascii="Times New Roman" w:hAnsi="Times New Roman" w:cs="Times New Roman"/>
          <w:sz w:val="28"/>
          <w:szCs w:val="28"/>
        </w:rPr>
        <w:t xml:space="preserve">держащие исполняемый код в виде элементов </w:t>
      </w:r>
      <w:proofErr w:type="spellStart"/>
      <w:r w:rsidRPr="005D078D">
        <w:rPr>
          <w:rFonts w:ascii="Times New Roman" w:hAnsi="Times New Roman" w:cs="Times New Roman"/>
          <w:sz w:val="28"/>
          <w:szCs w:val="28"/>
        </w:rPr>
        <w:t>ActiveX</w:t>
      </w:r>
      <w:proofErr w:type="spellEnd"/>
      <w:r w:rsidRPr="005D078D">
        <w:rPr>
          <w:rFonts w:ascii="Times New Roman" w:hAnsi="Times New Roman" w:cs="Times New Roman"/>
          <w:sz w:val="28"/>
          <w:szCs w:val="28"/>
        </w:rPr>
        <w:t xml:space="preserve">, </w:t>
      </w:r>
      <w:proofErr w:type="spellStart"/>
      <w:r w:rsidRPr="005D078D">
        <w:rPr>
          <w:rFonts w:ascii="Times New Roman" w:hAnsi="Times New Roman" w:cs="Times New Roman"/>
          <w:sz w:val="28"/>
          <w:szCs w:val="28"/>
        </w:rPr>
        <w:t>Java</w:t>
      </w:r>
      <w:proofErr w:type="spellEnd"/>
      <w:r w:rsidRPr="005D078D">
        <w:rPr>
          <w:rFonts w:ascii="Times New Roman" w:hAnsi="Times New Roman" w:cs="Times New Roman"/>
          <w:sz w:val="28"/>
          <w:szCs w:val="28"/>
        </w:rPr>
        <w:noBreakHyphen/>
        <w:t>апплетов, интерпретируемых скри</w:t>
      </w:r>
      <w:r w:rsidRPr="005D078D">
        <w:rPr>
          <w:rFonts w:ascii="Times New Roman" w:hAnsi="Times New Roman" w:cs="Times New Roman"/>
          <w:sz w:val="28"/>
          <w:szCs w:val="28"/>
        </w:rPr>
        <w:t>п</w:t>
      </w:r>
      <w:r w:rsidRPr="005D078D">
        <w:rPr>
          <w:rFonts w:ascii="Times New Roman" w:hAnsi="Times New Roman" w:cs="Times New Roman"/>
          <w:sz w:val="28"/>
          <w:szCs w:val="28"/>
        </w:rPr>
        <w:t xml:space="preserve">тов (например, тексты на </w:t>
      </w:r>
      <w:proofErr w:type="spellStart"/>
      <w:r w:rsidRPr="005D078D">
        <w:rPr>
          <w:rFonts w:ascii="Times New Roman" w:hAnsi="Times New Roman" w:cs="Times New Roman"/>
          <w:sz w:val="28"/>
          <w:szCs w:val="28"/>
        </w:rPr>
        <w:t>JavaScript</w:t>
      </w:r>
      <w:proofErr w:type="spellEnd"/>
      <w:r w:rsidRPr="005D078D">
        <w:rPr>
          <w:rFonts w:ascii="Times New Roman" w:hAnsi="Times New Roman" w:cs="Times New Roman"/>
          <w:sz w:val="28"/>
          <w:szCs w:val="28"/>
        </w:rPr>
        <w:t>); файлы, содержащие исполняемые коды программ. Для распространения фа</w:t>
      </w:r>
      <w:r w:rsidRPr="005D078D">
        <w:rPr>
          <w:rFonts w:ascii="Times New Roman" w:hAnsi="Times New Roman" w:cs="Times New Roman"/>
          <w:sz w:val="28"/>
          <w:szCs w:val="28"/>
        </w:rPr>
        <w:t>й</w:t>
      </w:r>
      <w:r w:rsidRPr="005D078D">
        <w:rPr>
          <w:rFonts w:ascii="Times New Roman" w:hAnsi="Times New Roman" w:cs="Times New Roman"/>
          <w:sz w:val="28"/>
          <w:szCs w:val="28"/>
        </w:rPr>
        <w:t>лов могут использоваться службы электронной почты, передачи файлов, сетевой файловой системы.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pacing w:val="-10"/>
          <w:sz w:val="28"/>
          <w:szCs w:val="28"/>
        </w:rPr>
        <w:t xml:space="preserve">При угрозах второго подкласса используются недостатки программ, </w:t>
      </w:r>
      <w:r w:rsidRPr="005D078D">
        <w:rPr>
          <w:rFonts w:ascii="Times New Roman" w:hAnsi="Times New Roman" w:cs="Times New Roman"/>
          <w:sz w:val="28"/>
          <w:szCs w:val="28"/>
        </w:rPr>
        <w:t xml:space="preserve">реализующих сетевые сервисы (в частности, отсутствие </w:t>
      </w:r>
      <w:proofErr w:type="gramStart"/>
      <w:r w:rsidRPr="005D078D">
        <w:rPr>
          <w:rFonts w:ascii="Times New Roman" w:hAnsi="Times New Roman" w:cs="Times New Roman"/>
          <w:sz w:val="28"/>
          <w:szCs w:val="28"/>
        </w:rPr>
        <w:t>контроля за</w:t>
      </w:r>
      <w:proofErr w:type="gramEnd"/>
      <w:r w:rsidRPr="005D078D">
        <w:rPr>
          <w:rFonts w:ascii="Times New Roman" w:hAnsi="Times New Roman" w:cs="Times New Roman"/>
          <w:sz w:val="28"/>
          <w:szCs w:val="28"/>
        </w:rPr>
        <w:t xml:space="preserve"> переполнением буфера). Настройкой систе</w:t>
      </w:r>
      <w:r w:rsidRPr="005D078D">
        <w:rPr>
          <w:rFonts w:ascii="Times New Roman" w:hAnsi="Times New Roman" w:cs="Times New Roman"/>
          <w:sz w:val="28"/>
          <w:szCs w:val="28"/>
        </w:rPr>
        <w:t>м</w:t>
      </w:r>
      <w:r w:rsidRPr="005D078D">
        <w:rPr>
          <w:rFonts w:ascii="Times New Roman" w:hAnsi="Times New Roman" w:cs="Times New Roman"/>
          <w:sz w:val="28"/>
          <w:szCs w:val="28"/>
        </w:rPr>
        <w:t>ных регистров иногда удается пере</w:t>
      </w:r>
      <w:r w:rsidRPr="005D078D">
        <w:rPr>
          <w:rFonts w:ascii="Times New Roman" w:hAnsi="Times New Roman" w:cs="Times New Roman"/>
          <w:spacing w:val="-11"/>
          <w:sz w:val="28"/>
          <w:szCs w:val="28"/>
        </w:rPr>
        <w:t>ключить процессор после прерывания, вызванного переполн</w:t>
      </w:r>
      <w:r w:rsidRPr="005D078D">
        <w:rPr>
          <w:rFonts w:ascii="Times New Roman" w:hAnsi="Times New Roman" w:cs="Times New Roman"/>
          <w:spacing w:val="-11"/>
          <w:sz w:val="28"/>
          <w:szCs w:val="28"/>
        </w:rPr>
        <w:t>е</w:t>
      </w:r>
      <w:r w:rsidRPr="005D078D">
        <w:rPr>
          <w:rFonts w:ascii="Times New Roman" w:hAnsi="Times New Roman" w:cs="Times New Roman"/>
          <w:spacing w:val="-11"/>
          <w:sz w:val="28"/>
          <w:szCs w:val="28"/>
        </w:rPr>
        <w:t xml:space="preserve">нием буфера, на </w:t>
      </w:r>
      <w:r w:rsidRPr="005D078D">
        <w:rPr>
          <w:rFonts w:ascii="Times New Roman" w:hAnsi="Times New Roman" w:cs="Times New Roman"/>
          <w:spacing w:val="-10"/>
          <w:sz w:val="28"/>
          <w:szCs w:val="28"/>
        </w:rPr>
        <w:t xml:space="preserve">исполнение кода, содержащегося за границей буфера. Примером реализации </w:t>
      </w:r>
      <w:r w:rsidRPr="005D078D">
        <w:rPr>
          <w:rFonts w:ascii="Times New Roman" w:hAnsi="Times New Roman" w:cs="Times New Roman"/>
          <w:sz w:val="28"/>
          <w:szCs w:val="28"/>
        </w:rPr>
        <w:t>такой угрозы может служить внедрение широко известного «вируса Мо</w:t>
      </w:r>
      <w:r w:rsidRPr="005D078D">
        <w:rPr>
          <w:rFonts w:ascii="Times New Roman" w:hAnsi="Times New Roman" w:cs="Times New Roman"/>
          <w:sz w:val="28"/>
          <w:szCs w:val="28"/>
        </w:rPr>
        <w:t>р</w:t>
      </w:r>
      <w:r w:rsidRPr="005D078D">
        <w:rPr>
          <w:rFonts w:ascii="Times New Roman" w:hAnsi="Times New Roman" w:cs="Times New Roman"/>
          <w:sz w:val="28"/>
          <w:szCs w:val="28"/>
        </w:rPr>
        <w:t>риса».</w:t>
      </w:r>
    </w:p>
    <w:p w:rsidR="005D078D" w:rsidRPr="005D078D" w:rsidRDefault="005D078D" w:rsidP="005D078D">
      <w:pPr>
        <w:spacing w:after="0" w:line="240" w:lineRule="auto"/>
        <w:ind w:firstLine="851"/>
        <w:jc w:val="both"/>
        <w:rPr>
          <w:rFonts w:ascii="Times New Roman" w:hAnsi="Times New Roman" w:cs="Times New Roman"/>
          <w:sz w:val="28"/>
          <w:szCs w:val="28"/>
        </w:rPr>
      </w:pPr>
      <w:proofErr w:type="gramStart"/>
      <w:r w:rsidRPr="005D078D">
        <w:rPr>
          <w:rFonts w:ascii="Times New Roman" w:hAnsi="Times New Roman" w:cs="Times New Roman"/>
          <w:spacing w:val="-9"/>
          <w:sz w:val="28"/>
          <w:szCs w:val="28"/>
        </w:rPr>
        <w:t xml:space="preserve">При угрозах третьего подкласса нарушитель использует возможности </w:t>
      </w:r>
      <w:r w:rsidRPr="005D078D">
        <w:rPr>
          <w:rFonts w:ascii="Times New Roman" w:hAnsi="Times New Roman" w:cs="Times New Roman"/>
          <w:sz w:val="28"/>
          <w:szCs w:val="28"/>
        </w:rPr>
        <w:t xml:space="preserve">удаленного управления системой, предоставляемые скрытыми компонентами </w:t>
      </w:r>
      <w:r w:rsidRPr="005D078D">
        <w:rPr>
          <w:rFonts w:ascii="Times New Roman" w:hAnsi="Times New Roman" w:cs="Times New Roman"/>
          <w:spacing w:val="-10"/>
          <w:sz w:val="28"/>
          <w:szCs w:val="28"/>
        </w:rPr>
        <w:t xml:space="preserve">(например, «троянскими» программами типа </w:t>
      </w:r>
      <w:r w:rsidRPr="005D078D">
        <w:rPr>
          <w:rFonts w:ascii="Times New Roman" w:hAnsi="Times New Roman" w:cs="Times New Roman"/>
          <w:spacing w:val="-10"/>
          <w:sz w:val="28"/>
          <w:szCs w:val="28"/>
          <w:lang w:val="en-US"/>
        </w:rPr>
        <w:t>Back</w:t>
      </w:r>
      <w:r w:rsidRPr="005D078D">
        <w:rPr>
          <w:rFonts w:ascii="Times New Roman" w:hAnsi="Times New Roman" w:cs="Times New Roman"/>
          <w:spacing w:val="-10"/>
          <w:sz w:val="28"/>
          <w:szCs w:val="28"/>
        </w:rPr>
        <w:t>.</w:t>
      </w:r>
      <w:proofErr w:type="gramEnd"/>
      <w:r w:rsidRPr="005D078D">
        <w:rPr>
          <w:rFonts w:ascii="Times New Roman" w:hAnsi="Times New Roman" w:cs="Times New Roman"/>
          <w:spacing w:val="-10"/>
          <w:sz w:val="28"/>
          <w:szCs w:val="28"/>
        </w:rPr>
        <w:t xml:space="preserve"> </w:t>
      </w:r>
      <w:proofErr w:type="gramStart"/>
      <w:r w:rsidRPr="005D078D">
        <w:rPr>
          <w:rFonts w:ascii="Times New Roman" w:hAnsi="Times New Roman" w:cs="Times New Roman"/>
          <w:spacing w:val="-10"/>
          <w:sz w:val="28"/>
          <w:szCs w:val="28"/>
          <w:lang w:val="en-US"/>
        </w:rPr>
        <w:t>Orifice</w:t>
      </w:r>
      <w:r w:rsidRPr="005D078D">
        <w:rPr>
          <w:rFonts w:ascii="Times New Roman" w:hAnsi="Times New Roman" w:cs="Times New Roman"/>
          <w:spacing w:val="-10"/>
          <w:sz w:val="28"/>
          <w:szCs w:val="28"/>
        </w:rPr>
        <w:t xml:space="preserve">, </w:t>
      </w:r>
      <w:r w:rsidRPr="005D078D">
        <w:rPr>
          <w:rFonts w:ascii="Times New Roman" w:hAnsi="Times New Roman" w:cs="Times New Roman"/>
          <w:spacing w:val="-10"/>
          <w:sz w:val="28"/>
          <w:szCs w:val="28"/>
          <w:lang w:val="en-US"/>
        </w:rPr>
        <w:t>Net</w:t>
      </w:r>
      <w:r w:rsidRPr="005D078D">
        <w:rPr>
          <w:rFonts w:ascii="Times New Roman" w:hAnsi="Times New Roman" w:cs="Times New Roman"/>
          <w:spacing w:val="-10"/>
          <w:sz w:val="28"/>
          <w:szCs w:val="28"/>
        </w:rPr>
        <w:t xml:space="preserve"> </w:t>
      </w:r>
      <w:r w:rsidRPr="005D078D">
        <w:rPr>
          <w:rFonts w:ascii="Times New Roman" w:hAnsi="Times New Roman" w:cs="Times New Roman"/>
          <w:spacing w:val="-10"/>
          <w:sz w:val="28"/>
          <w:szCs w:val="28"/>
          <w:lang w:val="en-US"/>
        </w:rPr>
        <w:t>Bus</w:t>
      </w:r>
      <w:r w:rsidRPr="005D078D">
        <w:rPr>
          <w:rFonts w:ascii="Times New Roman" w:hAnsi="Times New Roman" w:cs="Times New Roman"/>
          <w:spacing w:val="-10"/>
          <w:sz w:val="28"/>
          <w:szCs w:val="28"/>
        </w:rPr>
        <w:t xml:space="preserve">), либо </w:t>
      </w:r>
      <w:r w:rsidRPr="005D078D">
        <w:rPr>
          <w:rFonts w:ascii="Times New Roman" w:hAnsi="Times New Roman" w:cs="Times New Roman"/>
          <w:spacing w:val="-8"/>
          <w:sz w:val="28"/>
          <w:szCs w:val="28"/>
        </w:rPr>
        <w:t>штатными средствами управления и администрирования компьютерных сетей (</w:t>
      </w:r>
      <w:proofErr w:type="spellStart"/>
      <w:r w:rsidRPr="005D078D">
        <w:rPr>
          <w:rFonts w:ascii="Times New Roman" w:hAnsi="Times New Roman" w:cs="Times New Roman"/>
          <w:spacing w:val="-8"/>
          <w:sz w:val="28"/>
          <w:szCs w:val="28"/>
          <w:lang w:val="en-US"/>
        </w:rPr>
        <w:t>Landesk</w:t>
      </w:r>
      <w:proofErr w:type="spellEnd"/>
      <w:r w:rsidRPr="005D078D">
        <w:rPr>
          <w:rFonts w:ascii="Times New Roman" w:hAnsi="Times New Roman" w:cs="Times New Roman"/>
          <w:spacing w:val="-8"/>
          <w:sz w:val="28"/>
          <w:szCs w:val="28"/>
        </w:rPr>
        <w:t xml:space="preserve"> </w:t>
      </w:r>
      <w:r w:rsidRPr="005D078D">
        <w:rPr>
          <w:rFonts w:ascii="Times New Roman" w:hAnsi="Times New Roman" w:cs="Times New Roman"/>
          <w:spacing w:val="-8"/>
          <w:sz w:val="28"/>
          <w:szCs w:val="28"/>
          <w:lang w:val="en-US"/>
        </w:rPr>
        <w:t>Management</w:t>
      </w:r>
      <w:r w:rsidRPr="005D078D">
        <w:rPr>
          <w:rFonts w:ascii="Times New Roman" w:hAnsi="Times New Roman" w:cs="Times New Roman"/>
          <w:spacing w:val="-8"/>
          <w:sz w:val="28"/>
          <w:szCs w:val="28"/>
        </w:rPr>
        <w:t xml:space="preserve"> </w:t>
      </w:r>
      <w:r w:rsidRPr="005D078D">
        <w:rPr>
          <w:rFonts w:ascii="Times New Roman" w:hAnsi="Times New Roman" w:cs="Times New Roman"/>
          <w:spacing w:val="-8"/>
          <w:sz w:val="28"/>
          <w:szCs w:val="28"/>
          <w:lang w:val="en-US"/>
        </w:rPr>
        <w:t>Suite</w:t>
      </w:r>
      <w:r w:rsidRPr="005D078D">
        <w:rPr>
          <w:rFonts w:ascii="Times New Roman" w:hAnsi="Times New Roman" w:cs="Times New Roman"/>
          <w:spacing w:val="-8"/>
          <w:sz w:val="28"/>
          <w:szCs w:val="28"/>
        </w:rPr>
        <w:t xml:space="preserve">, </w:t>
      </w:r>
      <w:proofErr w:type="spellStart"/>
      <w:r w:rsidRPr="005D078D">
        <w:rPr>
          <w:rFonts w:ascii="Times New Roman" w:hAnsi="Times New Roman" w:cs="Times New Roman"/>
          <w:spacing w:val="-8"/>
          <w:sz w:val="28"/>
          <w:szCs w:val="28"/>
          <w:lang w:val="en-US"/>
        </w:rPr>
        <w:t>Managewise</w:t>
      </w:r>
      <w:proofErr w:type="spellEnd"/>
      <w:r w:rsidRPr="005D078D">
        <w:rPr>
          <w:rFonts w:ascii="Times New Roman" w:hAnsi="Times New Roman" w:cs="Times New Roman"/>
          <w:spacing w:val="-8"/>
          <w:sz w:val="28"/>
          <w:szCs w:val="28"/>
        </w:rPr>
        <w:t xml:space="preserve">, </w:t>
      </w:r>
      <w:r w:rsidRPr="005D078D">
        <w:rPr>
          <w:rFonts w:ascii="Times New Roman" w:hAnsi="Times New Roman" w:cs="Times New Roman"/>
          <w:spacing w:val="-8"/>
          <w:sz w:val="28"/>
          <w:szCs w:val="28"/>
          <w:lang w:val="en-US"/>
        </w:rPr>
        <w:t>Back</w:t>
      </w:r>
      <w:r w:rsidRPr="005D078D">
        <w:rPr>
          <w:rFonts w:ascii="Times New Roman" w:hAnsi="Times New Roman" w:cs="Times New Roman"/>
          <w:spacing w:val="-8"/>
          <w:sz w:val="28"/>
          <w:szCs w:val="28"/>
        </w:rPr>
        <w:t xml:space="preserve"> </w:t>
      </w:r>
      <w:r w:rsidRPr="005D078D">
        <w:rPr>
          <w:rFonts w:ascii="Times New Roman" w:hAnsi="Times New Roman" w:cs="Times New Roman"/>
          <w:spacing w:val="-8"/>
          <w:sz w:val="28"/>
          <w:szCs w:val="28"/>
          <w:lang w:val="en-US"/>
        </w:rPr>
        <w:t>Orifice</w:t>
      </w:r>
      <w:r w:rsidRPr="005D078D">
        <w:rPr>
          <w:rFonts w:ascii="Times New Roman" w:hAnsi="Times New Roman" w:cs="Times New Roman"/>
          <w:spacing w:val="-8"/>
          <w:sz w:val="28"/>
          <w:szCs w:val="28"/>
        </w:rPr>
        <w:t xml:space="preserve"> и т. п.).</w:t>
      </w:r>
      <w:proofErr w:type="gramEnd"/>
      <w:r w:rsidRPr="005D078D">
        <w:rPr>
          <w:rFonts w:ascii="Times New Roman" w:hAnsi="Times New Roman" w:cs="Times New Roman"/>
          <w:spacing w:val="-8"/>
          <w:sz w:val="28"/>
          <w:szCs w:val="28"/>
        </w:rPr>
        <w:t xml:space="preserve"> В результате их использования удается добиться уд</w:t>
      </w:r>
      <w:r w:rsidRPr="005D078D">
        <w:rPr>
          <w:rFonts w:ascii="Times New Roman" w:hAnsi="Times New Roman" w:cs="Times New Roman"/>
          <w:spacing w:val="-8"/>
          <w:sz w:val="28"/>
          <w:szCs w:val="28"/>
        </w:rPr>
        <w:t>а</w:t>
      </w:r>
      <w:r w:rsidRPr="005D078D">
        <w:rPr>
          <w:rFonts w:ascii="Times New Roman" w:hAnsi="Times New Roman" w:cs="Times New Roman"/>
          <w:spacing w:val="-8"/>
          <w:sz w:val="28"/>
          <w:szCs w:val="28"/>
        </w:rPr>
        <w:t xml:space="preserve">ленного контроля над станцией в </w:t>
      </w:r>
      <w:r w:rsidRPr="005D078D">
        <w:rPr>
          <w:rFonts w:ascii="Times New Roman" w:hAnsi="Times New Roman" w:cs="Times New Roman"/>
          <w:sz w:val="28"/>
          <w:szCs w:val="28"/>
        </w:rPr>
        <w:t>сети.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rPr>
          <w:rFonts w:ascii="Times New Roman" w:hAnsi="Times New Roman" w:cs="Times New Roman"/>
          <w:b/>
          <w:sz w:val="28"/>
          <w:szCs w:val="28"/>
          <w:u w:val="single"/>
        </w:rPr>
      </w:pPr>
      <w:r w:rsidRPr="005D078D">
        <w:rPr>
          <w:rFonts w:ascii="Times New Roman" w:hAnsi="Times New Roman" w:cs="Times New Roman"/>
          <w:b/>
          <w:sz w:val="28"/>
          <w:szCs w:val="28"/>
          <w:u w:val="single"/>
        </w:rPr>
        <w:t>Внедрение по сети вредоносных программ</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К вредоносным программам, внедряемым по сети, относятся вирусы, которые для св</w:t>
      </w:r>
      <w:r w:rsidRPr="005D078D">
        <w:rPr>
          <w:rFonts w:ascii="Times New Roman" w:hAnsi="Times New Roman" w:cs="Times New Roman"/>
          <w:sz w:val="28"/>
          <w:szCs w:val="28"/>
        </w:rPr>
        <w:t>о</w:t>
      </w:r>
      <w:r w:rsidRPr="005D078D">
        <w:rPr>
          <w:rFonts w:ascii="Times New Roman" w:hAnsi="Times New Roman" w:cs="Times New Roman"/>
          <w:sz w:val="28"/>
          <w:szCs w:val="28"/>
        </w:rPr>
        <w:t xml:space="preserve">его распространения активно используют протоколы и </w:t>
      </w:r>
      <w:r w:rsidRPr="005D078D">
        <w:rPr>
          <w:rFonts w:ascii="Times New Roman" w:hAnsi="Times New Roman" w:cs="Times New Roman"/>
          <w:sz w:val="28"/>
          <w:szCs w:val="28"/>
        </w:rPr>
        <w:lastRenderedPageBreak/>
        <w:t>возможности локальных и глобальных сетей. Основным принципом работы сетевого вируса является возможность само</w:t>
      </w:r>
      <w:r w:rsidRPr="005D078D">
        <w:rPr>
          <w:rFonts w:ascii="Times New Roman" w:hAnsi="Times New Roman" w:cs="Times New Roman"/>
          <w:spacing w:val="-1"/>
          <w:sz w:val="28"/>
          <w:szCs w:val="28"/>
        </w:rPr>
        <w:t xml:space="preserve">стоятельно передать свой код на удаленный сервер или рабочую станцию. </w:t>
      </w:r>
      <w:r w:rsidRPr="005D078D">
        <w:rPr>
          <w:rFonts w:ascii="Times New Roman" w:hAnsi="Times New Roman" w:cs="Times New Roman"/>
          <w:sz w:val="28"/>
          <w:szCs w:val="28"/>
        </w:rPr>
        <w:t>«Полноценные» сетевые вир</w:t>
      </w:r>
      <w:r w:rsidRPr="005D078D">
        <w:rPr>
          <w:rFonts w:ascii="Times New Roman" w:hAnsi="Times New Roman" w:cs="Times New Roman"/>
          <w:sz w:val="28"/>
          <w:szCs w:val="28"/>
        </w:rPr>
        <w:t>у</w:t>
      </w:r>
      <w:r w:rsidRPr="005D078D">
        <w:rPr>
          <w:rFonts w:ascii="Times New Roman" w:hAnsi="Times New Roman" w:cs="Times New Roman"/>
          <w:sz w:val="28"/>
          <w:szCs w:val="28"/>
        </w:rPr>
        <w:t>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w:t>
      </w:r>
      <w:r w:rsidRPr="005D078D">
        <w:rPr>
          <w:rFonts w:ascii="Times New Roman" w:hAnsi="Times New Roman" w:cs="Times New Roman"/>
          <w:sz w:val="28"/>
          <w:szCs w:val="28"/>
        </w:rPr>
        <w:t>а</w:t>
      </w:r>
      <w:r w:rsidRPr="005D078D">
        <w:rPr>
          <w:rFonts w:ascii="Times New Roman" w:hAnsi="Times New Roman" w:cs="Times New Roman"/>
          <w:sz w:val="28"/>
          <w:szCs w:val="28"/>
        </w:rPr>
        <w:t>женного файла.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Вредоносными программами, обеспечивающими осуществление НСД, могут быть: </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программы подбора и вскрытия паролей;</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программы, реализующие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программы, демонстрирующие использование </w:t>
      </w:r>
      <w:proofErr w:type="spellStart"/>
      <w:r w:rsidRPr="005D078D">
        <w:rPr>
          <w:sz w:val="28"/>
          <w:szCs w:val="28"/>
        </w:rPr>
        <w:t>недекларированных</w:t>
      </w:r>
      <w:proofErr w:type="spellEnd"/>
      <w:r w:rsidRPr="005D078D">
        <w:rPr>
          <w:sz w:val="28"/>
          <w:szCs w:val="28"/>
        </w:rPr>
        <w:t xml:space="preserve"> возможностей программного и программно</w:t>
      </w:r>
      <w:r w:rsidRPr="005D078D">
        <w:rPr>
          <w:sz w:val="28"/>
          <w:szCs w:val="28"/>
        </w:rPr>
        <w:noBreakHyphen/>
        <w:t>аппаратного обеспеч</w:t>
      </w:r>
      <w:r w:rsidRPr="005D078D">
        <w:rPr>
          <w:sz w:val="28"/>
          <w:szCs w:val="28"/>
        </w:rPr>
        <w:t>е</w:t>
      </w:r>
      <w:r w:rsidRPr="005D078D">
        <w:rPr>
          <w:sz w:val="28"/>
          <w:szCs w:val="28"/>
        </w:rPr>
        <w:t xml:space="preserve">ния </w:t>
      </w:r>
      <w:proofErr w:type="spellStart"/>
      <w:r w:rsidRPr="005D078D">
        <w:rPr>
          <w:sz w:val="28"/>
          <w:szCs w:val="28"/>
        </w:rPr>
        <w:t>ИСПДн</w:t>
      </w:r>
      <w:proofErr w:type="spellEnd"/>
      <w:r w:rsidRPr="005D078D">
        <w:rPr>
          <w:sz w:val="28"/>
          <w:szCs w:val="28"/>
        </w:rPr>
        <w:t>;</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программы</w:t>
      </w:r>
      <w:r w:rsidRPr="005D078D">
        <w:rPr>
          <w:sz w:val="28"/>
          <w:szCs w:val="28"/>
        </w:rPr>
        <w:noBreakHyphen/>
        <w:t>генераторы компьютерных вирусов;</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программы, демонстрирующие уязвимости средств защиты информации и др.</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rPr>
          <w:rFonts w:ascii="Times New Roman" w:hAnsi="Times New Roman" w:cs="Times New Roman"/>
          <w:b/>
          <w:sz w:val="28"/>
          <w:szCs w:val="28"/>
          <w:u w:val="single"/>
        </w:rPr>
      </w:pPr>
      <w:r w:rsidRPr="005D078D">
        <w:rPr>
          <w:rFonts w:ascii="Times New Roman" w:hAnsi="Times New Roman" w:cs="Times New Roman"/>
          <w:b/>
          <w:sz w:val="28"/>
          <w:szCs w:val="28"/>
          <w:u w:val="single"/>
        </w:rPr>
        <w:t>Угроза выявления пароля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Цель реализации угрозы состоит в получении НСД путем преодоления парольной защиты. Реализуется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объекта сети (</w:t>
      </w:r>
      <w:r w:rsidRPr="005D078D">
        <w:rPr>
          <w:rFonts w:ascii="Times New Roman" w:hAnsi="Times New Roman" w:cs="Times New Roman"/>
          <w:sz w:val="28"/>
          <w:szCs w:val="28"/>
          <w:lang w:val="en-US"/>
        </w:rPr>
        <w:t>IP</w:t>
      </w:r>
      <w:r w:rsidRPr="005D078D">
        <w:rPr>
          <w:rFonts w:ascii="Times New Roman" w:hAnsi="Times New Roman" w:cs="Times New Roman"/>
          <w:sz w:val="28"/>
          <w:szCs w:val="28"/>
        </w:rPr>
        <w:t>-</w:t>
      </w:r>
      <w:r w:rsidRPr="005D078D">
        <w:rPr>
          <w:rFonts w:ascii="Times New Roman" w:hAnsi="Times New Roman" w:cs="Times New Roman"/>
          <w:sz w:val="28"/>
          <w:szCs w:val="28"/>
          <w:lang w:val="en-US"/>
        </w:rPr>
        <w:t>spoofing</w:t>
      </w:r>
      <w:r w:rsidRPr="005D078D">
        <w:rPr>
          <w:rFonts w:ascii="Times New Roman" w:hAnsi="Times New Roman" w:cs="Times New Roman"/>
          <w:sz w:val="28"/>
          <w:szCs w:val="28"/>
        </w:rPr>
        <w:t>) и перехват пакетов (</w:t>
      </w:r>
      <w:r w:rsidRPr="005D078D">
        <w:rPr>
          <w:rFonts w:ascii="Times New Roman" w:hAnsi="Times New Roman" w:cs="Times New Roman"/>
          <w:sz w:val="28"/>
          <w:szCs w:val="28"/>
          <w:lang w:val="en-US"/>
        </w:rPr>
        <w:t>sniffing</w:t>
      </w:r>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Выполнение любого действия, связанного с получением несанкционированного доступа.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Виды нарушений безопасности в случае реализации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 xml:space="preserve">нарушение конфиденциальности </w:t>
      </w:r>
      <w:proofErr w:type="spellStart"/>
      <w:r w:rsidRPr="005D078D">
        <w:rPr>
          <w:sz w:val="28"/>
          <w:szCs w:val="28"/>
        </w:rPr>
        <w:t>ПДн</w:t>
      </w:r>
      <w:proofErr w:type="spellEnd"/>
      <w:r w:rsidRPr="005D078D">
        <w:rPr>
          <w:sz w:val="28"/>
          <w:szCs w:val="28"/>
        </w:rPr>
        <w:t xml:space="preserve"> (копирование, неправомерное распространение);</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доступности (блокирование);</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целостности (уничтожение, изменение).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негативным последствиям для субъектов персональных данных, непосредственный ущерб может проявляться в виде незапланированных финансовых или материальных затрат.</w:t>
      </w:r>
    </w:p>
    <w:p w:rsidR="005D078D" w:rsidRPr="005D078D" w:rsidRDefault="005D078D" w:rsidP="005D078D">
      <w:pPr>
        <w:pStyle w:val="3-"/>
        <w:numPr>
          <w:ilvl w:val="2"/>
          <w:numId w:val="4"/>
        </w:numPr>
        <w:spacing w:before="0" w:after="0"/>
        <w:jc w:val="both"/>
        <w:rPr>
          <w:rFonts w:cs="Times New Roman"/>
          <w:i/>
        </w:rPr>
      </w:pPr>
      <w:bookmarkStart w:id="39" w:name="_Toc279221545"/>
      <w:r w:rsidRPr="005D078D">
        <w:rPr>
          <w:rFonts w:cs="Times New Roman"/>
          <w:i/>
        </w:rPr>
        <w:t>Отказ в обслуживании</w:t>
      </w:r>
      <w:bookmarkEnd w:id="39"/>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Угроза основана на недостатках сетевого программного обеспечения, его уязвимостях, позволяющих нарушителю создавать условия, когда ОС оказывается не в состоянии обрабатывать поступающие пакеты.</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Разновидности угроз «Отказ в обслуживании»:</w:t>
      </w:r>
    </w:p>
    <w:p w:rsidR="005D078D" w:rsidRPr="005D078D" w:rsidRDefault="005D078D" w:rsidP="005D078D">
      <w:pPr>
        <w:tabs>
          <w:tab w:val="left" w:pos="5106"/>
        </w:tabs>
        <w:suppressAutoHyphens/>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u w:val="single"/>
        </w:rPr>
        <w:t>Скрытый отказ в обслуживании,</w:t>
      </w:r>
      <w:r w:rsidRPr="005D078D">
        <w:rPr>
          <w:rFonts w:ascii="Times New Roman" w:hAnsi="Times New Roman" w:cs="Times New Roman"/>
          <w:sz w:val="28"/>
          <w:szCs w:val="28"/>
        </w:rPr>
        <w:t xml:space="preserve"> вызванный частичным исчерпанием ресурсов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на обработку пакетов, передаваемых злоумышленником со </w:t>
      </w:r>
      <w:r w:rsidRPr="005D078D">
        <w:rPr>
          <w:rFonts w:ascii="Times New Roman" w:hAnsi="Times New Roman" w:cs="Times New Roman"/>
          <w:sz w:val="28"/>
          <w:szCs w:val="28"/>
        </w:rPr>
        <w:lastRenderedPageBreak/>
        <w:t>снижением пропускной способности каналов связи, производительности сетевых устройств, нарушением требований к времени обработки запросов.</w:t>
      </w:r>
    </w:p>
    <w:p w:rsidR="005D078D" w:rsidRPr="005D078D" w:rsidRDefault="005D078D" w:rsidP="005D078D">
      <w:pPr>
        <w:keepNext/>
        <w:tabs>
          <w:tab w:val="left" w:pos="851"/>
        </w:tabs>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Снижение пропускной способности каналов связи, производительности сетевых устройств. Снижение производительности серверных приложений.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Виды нарушений безопасности в случае реализации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доступности (блокирование).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незначительным негативным последствиям для субъектов персональных данных. Непосредственный ущерб может проявляться в виде</w:t>
      </w:r>
      <w:r w:rsidRPr="005D078D">
        <w:rPr>
          <w:rFonts w:ascii="Times New Roman" w:hAnsi="Times New Roman" w:cs="Times New Roman"/>
          <w:b/>
          <w:bCs/>
          <w:iCs/>
          <w:sz w:val="28"/>
          <w:szCs w:val="28"/>
        </w:rPr>
        <w:t xml:space="preserve"> </w:t>
      </w:r>
      <w:r w:rsidRPr="005D078D">
        <w:rPr>
          <w:rFonts w:ascii="Times New Roman" w:hAnsi="Times New Roman" w:cs="Times New Roman"/>
          <w:sz w:val="28"/>
          <w:szCs w:val="28"/>
        </w:rPr>
        <w:t>незапланированных временных затрат субъекта.</w:t>
      </w:r>
    </w:p>
    <w:p w:rsidR="005D078D" w:rsidRPr="005D078D" w:rsidRDefault="005D078D" w:rsidP="005D078D">
      <w:pPr>
        <w:tabs>
          <w:tab w:val="left" w:pos="5106"/>
        </w:tabs>
        <w:suppressAutoHyphens/>
        <w:spacing w:after="0" w:line="240" w:lineRule="auto"/>
        <w:ind w:firstLine="851"/>
        <w:jc w:val="both"/>
        <w:rPr>
          <w:rFonts w:ascii="Times New Roman" w:hAnsi="Times New Roman" w:cs="Times New Roman"/>
          <w:sz w:val="28"/>
          <w:szCs w:val="28"/>
        </w:rPr>
      </w:pPr>
      <w:proofErr w:type="gramStart"/>
      <w:r w:rsidRPr="005D078D">
        <w:rPr>
          <w:rFonts w:ascii="Times New Roman" w:hAnsi="Times New Roman" w:cs="Times New Roman"/>
          <w:b/>
          <w:sz w:val="28"/>
          <w:szCs w:val="28"/>
          <w:u w:val="single"/>
        </w:rPr>
        <w:t>Явный отказ в обслуживании</w:t>
      </w:r>
      <w:r w:rsidRPr="005D078D">
        <w:rPr>
          <w:rFonts w:ascii="Times New Roman" w:hAnsi="Times New Roman" w:cs="Times New Roman"/>
          <w:sz w:val="28"/>
          <w:szCs w:val="28"/>
          <w:u w:val="single"/>
        </w:rPr>
        <w:t xml:space="preserve">, вызванный исчерпанием ресурсов </w:t>
      </w:r>
      <w:proofErr w:type="spellStart"/>
      <w:r w:rsidRPr="005D078D">
        <w:rPr>
          <w:rFonts w:ascii="Times New Roman" w:hAnsi="Times New Roman" w:cs="Times New Roman"/>
          <w:sz w:val="28"/>
          <w:szCs w:val="28"/>
          <w:u w:val="single"/>
        </w:rPr>
        <w:t>ИСПДн</w:t>
      </w:r>
      <w:proofErr w:type="spellEnd"/>
      <w:r w:rsidRPr="005D078D">
        <w:rPr>
          <w:rFonts w:ascii="Times New Roman" w:hAnsi="Times New Roman" w:cs="Times New Roman"/>
          <w:sz w:val="28"/>
          <w:szCs w:val="28"/>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p>
    <w:p w:rsidR="005D078D" w:rsidRPr="005D078D" w:rsidRDefault="005D078D" w:rsidP="005D078D">
      <w:pPr>
        <w:tabs>
          <w:tab w:val="left" w:pos="851"/>
        </w:tabs>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Невозможность передачи сообщений из-за отсутствия доступа к среде передачи, отказ в установлении соединения. Отказ в предоставлении сервиса.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Виды нарушений безопасности в случае реализации угрозы:</w:t>
      </w:r>
    </w:p>
    <w:p w:rsidR="005D078D" w:rsidRPr="005D078D" w:rsidRDefault="005D078D" w:rsidP="005D078D">
      <w:pPr>
        <w:pStyle w:val="-"/>
        <w:spacing w:line="240" w:lineRule="auto"/>
        <w:rPr>
          <w:sz w:val="28"/>
          <w:szCs w:val="28"/>
        </w:rPr>
      </w:pPr>
      <w:r w:rsidRPr="005D078D">
        <w:rPr>
          <w:sz w:val="28"/>
          <w:szCs w:val="28"/>
        </w:rPr>
        <w:t>нарушение доступности (блокирование).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незначительным негативным последствиям для субъектов персональных данных. Непосредственный ущерб может проявляться в виде</w:t>
      </w:r>
      <w:r w:rsidRPr="005D078D">
        <w:rPr>
          <w:rFonts w:ascii="Times New Roman" w:hAnsi="Times New Roman" w:cs="Times New Roman"/>
          <w:b/>
          <w:bCs/>
          <w:iCs/>
          <w:sz w:val="28"/>
          <w:szCs w:val="28"/>
        </w:rPr>
        <w:t xml:space="preserve"> </w:t>
      </w:r>
      <w:r w:rsidRPr="005D078D">
        <w:rPr>
          <w:rFonts w:ascii="Times New Roman" w:hAnsi="Times New Roman" w:cs="Times New Roman"/>
          <w:sz w:val="28"/>
          <w:szCs w:val="28"/>
        </w:rPr>
        <w:t>незапланированных временных затрат субъекта.</w:t>
      </w:r>
    </w:p>
    <w:p w:rsidR="005D078D" w:rsidRPr="005D078D" w:rsidRDefault="005D078D" w:rsidP="005D078D">
      <w:pPr>
        <w:tabs>
          <w:tab w:val="left" w:pos="5106"/>
        </w:tabs>
        <w:suppressAutoHyphens/>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u w:val="single"/>
        </w:rPr>
        <w:t>Явный отказ в обслуживании, вызванный нарушением логической связности</w:t>
      </w:r>
      <w:r w:rsidRPr="005D078D">
        <w:rPr>
          <w:rFonts w:ascii="Times New Roman" w:hAnsi="Times New Roman" w:cs="Times New Roman"/>
          <w:sz w:val="28"/>
          <w:szCs w:val="28"/>
        </w:rPr>
        <w:t xml:space="preserve"> между техническими средствами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при передаче нарушителем управляющих сообщений от имени сетевых устройств, приводящих к изменению маршрутно-адресных данных или идентификационной и </w:t>
      </w:r>
      <w:proofErr w:type="spellStart"/>
      <w:r w:rsidRPr="005D078D">
        <w:rPr>
          <w:rFonts w:ascii="Times New Roman" w:hAnsi="Times New Roman" w:cs="Times New Roman"/>
          <w:sz w:val="28"/>
          <w:szCs w:val="28"/>
        </w:rPr>
        <w:t>аутентификационной</w:t>
      </w:r>
      <w:proofErr w:type="spellEnd"/>
      <w:r w:rsidRPr="005D078D">
        <w:rPr>
          <w:rFonts w:ascii="Times New Roman" w:hAnsi="Times New Roman" w:cs="Times New Roman"/>
          <w:sz w:val="28"/>
          <w:szCs w:val="28"/>
        </w:rPr>
        <w:t xml:space="preserve"> информации.</w:t>
      </w:r>
    </w:p>
    <w:p w:rsidR="005D078D" w:rsidRPr="005D078D" w:rsidRDefault="005D078D" w:rsidP="005D078D">
      <w:pPr>
        <w:keepNext/>
        <w:tabs>
          <w:tab w:val="left" w:pos="851"/>
        </w:tabs>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Невозможность передачи сообщений из-за отсутствия корректных маршрутно-адресных данных. Невозможность получения услуг ввиду несанкционированной модификации идентификаторов и т.п.</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Виды нарушений безопасности в случае реализации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доступности (блокирование).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незначительным негативным последствиям для субъектов персональных данных. Непосредственный ущерб может проявляться в виде</w:t>
      </w:r>
      <w:r w:rsidRPr="005D078D">
        <w:rPr>
          <w:rFonts w:ascii="Times New Roman" w:hAnsi="Times New Roman" w:cs="Times New Roman"/>
          <w:b/>
          <w:bCs/>
          <w:iCs/>
          <w:sz w:val="28"/>
          <w:szCs w:val="28"/>
        </w:rPr>
        <w:t xml:space="preserve"> </w:t>
      </w:r>
      <w:r w:rsidRPr="005D078D">
        <w:rPr>
          <w:rFonts w:ascii="Times New Roman" w:hAnsi="Times New Roman" w:cs="Times New Roman"/>
          <w:sz w:val="28"/>
          <w:szCs w:val="28"/>
        </w:rPr>
        <w:t>незапланированных временных затрат субъекта.</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b/>
          <w:sz w:val="28"/>
          <w:szCs w:val="28"/>
          <w:u w:val="single"/>
        </w:rPr>
        <w:lastRenderedPageBreak/>
        <w:t>Явный отказ в обслуживании</w:t>
      </w:r>
      <w:r w:rsidRPr="005D078D">
        <w:rPr>
          <w:rFonts w:ascii="Times New Roman" w:hAnsi="Times New Roman" w:cs="Times New Roman"/>
          <w:sz w:val="28"/>
          <w:szCs w:val="28"/>
        </w:rPr>
        <w:t xml:space="preserve">, вызванный использованием ошибок </w:t>
      </w:r>
      <w:proofErr w:type="gramStart"/>
      <w:r w:rsidRPr="005D078D">
        <w:rPr>
          <w:rFonts w:ascii="Times New Roman" w:hAnsi="Times New Roman" w:cs="Times New Roman"/>
          <w:sz w:val="28"/>
          <w:szCs w:val="28"/>
        </w:rPr>
        <w:t>в</w:t>
      </w:r>
      <w:proofErr w:type="gramEnd"/>
      <w:r w:rsidRPr="005D078D">
        <w:rPr>
          <w:rFonts w:ascii="Times New Roman" w:hAnsi="Times New Roman" w:cs="Times New Roman"/>
          <w:sz w:val="28"/>
          <w:szCs w:val="28"/>
        </w:rPr>
        <w:t xml:space="preserve"> ПО. Передача злоумышленником пакетов с нестандартными атрибутами или имеющих длину, превышающую максимально допустимый размер,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5D078D" w:rsidRPr="005D078D" w:rsidRDefault="005D078D" w:rsidP="005D078D">
      <w:pPr>
        <w:tabs>
          <w:tab w:val="left" w:pos="851"/>
        </w:tabs>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Возможные последствия: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Нарушение работоспособности сетевых устройств.</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spacing w:after="0" w:line="240" w:lineRule="auto"/>
        <w:ind w:firstLine="851"/>
        <w:jc w:val="both"/>
        <w:rPr>
          <w:rFonts w:ascii="Times New Roman" w:hAnsi="Times New Roman" w:cs="Times New Roman"/>
          <w:i/>
          <w:sz w:val="28"/>
          <w:szCs w:val="28"/>
        </w:rPr>
      </w:pPr>
      <w:r w:rsidRPr="005D078D">
        <w:rPr>
          <w:rFonts w:ascii="Times New Roman" w:hAnsi="Times New Roman" w:cs="Times New Roman"/>
          <w:i/>
          <w:sz w:val="28"/>
          <w:szCs w:val="28"/>
        </w:rPr>
        <w:t>Виды нарушений безопасности в случае реализации угрозы:</w:t>
      </w:r>
    </w:p>
    <w:p w:rsidR="005D078D" w:rsidRPr="005D078D" w:rsidRDefault="005D078D" w:rsidP="005D078D">
      <w:pPr>
        <w:pStyle w:val="-"/>
        <w:tabs>
          <w:tab w:val="clear" w:pos="2128"/>
          <w:tab w:val="num" w:pos="1134"/>
        </w:tabs>
        <w:spacing w:line="240" w:lineRule="auto"/>
        <w:ind w:left="1134" w:hanging="283"/>
        <w:rPr>
          <w:sz w:val="28"/>
          <w:szCs w:val="28"/>
        </w:rPr>
      </w:pPr>
      <w:r w:rsidRPr="005D078D">
        <w:rPr>
          <w:sz w:val="28"/>
          <w:szCs w:val="28"/>
        </w:rPr>
        <w:t>нарушение доступности (блокирование).</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Реализация данной угрозы может привести к незначительным негативным последствиям для субъектов персональных данных. Непосредственный ущерб может проявляться в виде</w:t>
      </w:r>
      <w:r w:rsidRPr="005D078D">
        <w:rPr>
          <w:rFonts w:ascii="Times New Roman" w:hAnsi="Times New Roman" w:cs="Times New Roman"/>
          <w:b/>
          <w:bCs/>
          <w:iCs/>
          <w:sz w:val="28"/>
          <w:szCs w:val="28"/>
        </w:rPr>
        <w:t xml:space="preserve"> </w:t>
      </w:r>
      <w:r w:rsidRPr="005D078D">
        <w:rPr>
          <w:rFonts w:ascii="Times New Roman" w:hAnsi="Times New Roman" w:cs="Times New Roman"/>
          <w:sz w:val="28"/>
          <w:szCs w:val="28"/>
        </w:rPr>
        <w:t>незапланированных временных затрат субъекта.</w:t>
      </w:r>
    </w:p>
    <w:p w:rsidR="005D078D" w:rsidRPr="005D078D" w:rsidRDefault="005D078D" w:rsidP="005D078D">
      <w:pPr>
        <w:pStyle w:val="2-"/>
        <w:numPr>
          <w:ilvl w:val="1"/>
          <w:numId w:val="4"/>
        </w:numPr>
        <w:spacing w:before="0" w:after="0"/>
        <w:jc w:val="both"/>
        <w:rPr>
          <w:rFonts w:cs="Times New Roman"/>
          <w:sz w:val="28"/>
        </w:rPr>
      </w:pPr>
      <w:bookmarkStart w:id="40" w:name="_Toc279221546"/>
      <w:r w:rsidRPr="005D078D">
        <w:rPr>
          <w:rFonts w:cs="Times New Roman"/>
          <w:sz w:val="28"/>
        </w:rPr>
        <w:t>Угрозы хищения, несанкционированной модификации или блокирования инфо</w:t>
      </w:r>
      <w:r w:rsidRPr="005D078D">
        <w:rPr>
          <w:rFonts w:cs="Times New Roman"/>
          <w:sz w:val="28"/>
        </w:rPr>
        <w:t>р</w:t>
      </w:r>
      <w:r w:rsidRPr="005D078D">
        <w:rPr>
          <w:rFonts w:cs="Times New Roman"/>
          <w:sz w:val="28"/>
        </w:rPr>
        <w:t>мации за счет несанкционированного доступа с применением программно</w:t>
      </w:r>
      <w:r w:rsidRPr="005D078D">
        <w:rPr>
          <w:rFonts w:cs="Times New Roman"/>
          <w:sz w:val="28"/>
        </w:rPr>
        <w:noBreakHyphen/>
        <w:t>аппаратных и программных средств (в том числе программно</w:t>
      </w:r>
      <w:r w:rsidRPr="005D078D">
        <w:rPr>
          <w:rFonts w:cs="Times New Roman"/>
          <w:sz w:val="28"/>
        </w:rPr>
        <w:noBreakHyphen/>
        <w:t>математических во</w:t>
      </w:r>
      <w:r w:rsidRPr="005D078D">
        <w:rPr>
          <w:rFonts w:cs="Times New Roman"/>
          <w:sz w:val="28"/>
        </w:rPr>
        <w:t>з</w:t>
      </w:r>
      <w:r w:rsidRPr="005D078D">
        <w:rPr>
          <w:rFonts w:cs="Times New Roman"/>
          <w:sz w:val="28"/>
        </w:rPr>
        <w:t>действий)</w:t>
      </w:r>
      <w:bookmarkEnd w:id="40"/>
    </w:p>
    <w:p w:rsidR="005D078D" w:rsidRPr="005D078D" w:rsidRDefault="005D078D" w:rsidP="005D078D">
      <w:pPr>
        <w:pStyle w:val="3-"/>
        <w:numPr>
          <w:ilvl w:val="2"/>
          <w:numId w:val="4"/>
        </w:numPr>
        <w:spacing w:before="0" w:after="0"/>
        <w:jc w:val="both"/>
        <w:rPr>
          <w:rFonts w:cs="Times New Roman"/>
          <w:i/>
        </w:rPr>
      </w:pPr>
      <w:bookmarkStart w:id="41" w:name="_Toc279221547"/>
      <w:r w:rsidRPr="005D078D">
        <w:rPr>
          <w:rFonts w:cs="Times New Roman"/>
          <w:i/>
        </w:rPr>
        <w:t>Действия вредоносных программ</w:t>
      </w:r>
      <w:bookmarkEnd w:id="41"/>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Программно</w:t>
      </w:r>
      <w:r w:rsidRPr="005D078D">
        <w:rPr>
          <w:rFonts w:ascii="Times New Roman" w:hAnsi="Times New Roman" w:cs="Times New Roman"/>
          <w:sz w:val="28"/>
          <w:szCs w:val="28"/>
        </w:rPr>
        <w:noBreakHyphen/>
        <w:t>математическое воздействие — это воздействие с помощью вред</w:t>
      </w:r>
      <w:r w:rsidRPr="005D078D">
        <w:rPr>
          <w:rFonts w:ascii="Times New Roman" w:hAnsi="Times New Roman" w:cs="Times New Roman"/>
          <w:sz w:val="28"/>
          <w:szCs w:val="28"/>
        </w:rPr>
        <w:t>о</w:t>
      </w:r>
      <w:r w:rsidRPr="005D078D">
        <w:rPr>
          <w:rFonts w:ascii="Times New Roman" w:hAnsi="Times New Roman" w:cs="Times New Roman"/>
          <w:sz w:val="28"/>
          <w:szCs w:val="28"/>
        </w:rPr>
        <w:t>носных программ. Программой с потенциально опасными последствиями или вредоносной програ</w:t>
      </w:r>
      <w:r w:rsidRPr="005D078D">
        <w:rPr>
          <w:rFonts w:ascii="Times New Roman" w:hAnsi="Times New Roman" w:cs="Times New Roman"/>
          <w:sz w:val="28"/>
          <w:szCs w:val="28"/>
        </w:rPr>
        <w:t>м</w:t>
      </w:r>
      <w:r w:rsidRPr="005D078D">
        <w:rPr>
          <w:rFonts w:ascii="Times New Roman" w:hAnsi="Times New Roman" w:cs="Times New Roman"/>
          <w:sz w:val="28"/>
          <w:szCs w:val="28"/>
        </w:rPr>
        <w:t>мой (вирусом) называют некоторую самостоятельную программу (набор инструкций), которая способна выполнять любое непустое подмножество сл</w:t>
      </w:r>
      <w:r w:rsidRPr="005D078D">
        <w:rPr>
          <w:rFonts w:ascii="Times New Roman" w:hAnsi="Times New Roman" w:cs="Times New Roman"/>
          <w:sz w:val="28"/>
          <w:szCs w:val="28"/>
        </w:rPr>
        <w:t>е</w:t>
      </w:r>
      <w:r w:rsidRPr="005D078D">
        <w:rPr>
          <w:rFonts w:ascii="Times New Roman" w:hAnsi="Times New Roman" w:cs="Times New Roman"/>
          <w:sz w:val="28"/>
          <w:szCs w:val="28"/>
        </w:rPr>
        <w:t>дующих функций:</w:t>
      </w:r>
    </w:p>
    <w:p w:rsidR="005D078D" w:rsidRPr="005D078D" w:rsidRDefault="005D078D" w:rsidP="005D078D">
      <w:pPr>
        <w:pStyle w:val="a6"/>
        <w:spacing w:line="240" w:lineRule="auto"/>
        <w:ind w:left="851"/>
        <w:rPr>
          <w:sz w:val="28"/>
          <w:szCs w:val="28"/>
        </w:rPr>
      </w:pPr>
      <w:r w:rsidRPr="005D078D">
        <w:rPr>
          <w:sz w:val="28"/>
          <w:szCs w:val="28"/>
        </w:rPr>
        <w:t xml:space="preserve"> - скрывать признаки своего присутствия в программной среде компьют</w:t>
      </w:r>
      <w:r w:rsidRPr="005D078D">
        <w:rPr>
          <w:sz w:val="28"/>
          <w:szCs w:val="28"/>
        </w:rPr>
        <w:t>е</w:t>
      </w:r>
      <w:r w:rsidRPr="005D078D">
        <w:rPr>
          <w:sz w:val="28"/>
          <w:szCs w:val="28"/>
        </w:rPr>
        <w:t>ра;</w:t>
      </w:r>
    </w:p>
    <w:p w:rsidR="005D078D" w:rsidRPr="005D078D" w:rsidRDefault="005D078D" w:rsidP="005D078D">
      <w:pPr>
        <w:pStyle w:val="a6"/>
        <w:spacing w:line="240" w:lineRule="auto"/>
        <w:ind w:left="851"/>
        <w:rPr>
          <w:sz w:val="28"/>
          <w:szCs w:val="28"/>
        </w:rPr>
      </w:pPr>
      <w:r w:rsidRPr="005D078D">
        <w:rPr>
          <w:sz w:val="28"/>
          <w:szCs w:val="28"/>
        </w:rPr>
        <w:t xml:space="preserve"> - обладать способностью к </w:t>
      </w:r>
      <w:proofErr w:type="spellStart"/>
      <w:r w:rsidRPr="005D078D">
        <w:rPr>
          <w:sz w:val="28"/>
          <w:szCs w:val="28"/>
        </w:rPr>
        <w:t>самодублированию</w:t>
      </w:r>
      <w:proofErr w:type="spellEnd"/>
      <w:r w:rsidRPr="005D078D">
        <w:rPr>
          <w:sz w:val="28"/>
          <w:szCs w:val="28"/>
        </w:rPr>
        <w:t xml:space="preserve">, ассоциированию себя с </w:t>
      </w:r>
      <w:r w:rsidRPr="005D078D">
        <w:rPr>
          <w:spacing w:val="-2"/>
          <w:sz w:val="28"/>
          <w:szCs w:val="28"/>
        </w:rPr>
        <w:t>другими пр</w:t>
      </w:r>
      <w:r w:rsidRPr="005D078D">
        <w:rPr>
          <w:spacing w:val="-2"/>
          <w:sz w:val="28"/>
          <w:szCs w:val="28"/>
        </w:rPr>
        <w:t>о</w:t>
      </w:r>
      <w:r w:rsidRPr="005D078D">
        <w:rPr>
          <w:spacing w:val="-2"/>
          <w:sz w:val="28"/>
          <w:szCs w:val="28"/>
        </w:rPr>
        <w:t xml:space="preserve">граммами и (или) переносу своих фрагментов в иные области </w:t>
      </w:r>
      <w:r w:rsidRPr="005D078D">
        <w:rPr>
          <w:sz w:val="28"/>
          <w:szCs w:val="28"/>
        </w:rPr>
        <w:t>оперативной или внешней пам</w:t>
      </w:r>
      <w:r w:rsidRPr="005D078D">
        <w:rPr>
          <w:sz w:val="28"/>
          <w:szCs w:val="28"/>
        </w:rPr>
        <w:t>я</w:t>
      </w:r>
      <w:r w:rsidRPr="005D078D">
        <w:rPr>
          <w:sz w:val="28"/>
          <w:szCs w:val="28"/>
        </w:rPr>
        <w:t>ти;</w:t>
      </w:r>
    </w:p>
    <w:p w:rsidR="005D078D" w:rsidRPr="005D078D" w:rsidRDefault="005D078D" w:rsidP="005D078D">
      <w:pPr>
        <w:pStyle w:val="a6"/>
        <w:spacing w:line="240" w:lineRule="auto"/>
        <w:ind w:left="851"/>
        <w:rPr>
          <w:sz w:val="28"/>
          <w:szCs w:val="28"/>
        </w:rPr>
      </w:pPr>
      <w:r w:rsidRPr="005D078D">
        <w:rPr>
          <w:sz w:val="28"/>
          <w:szCs w:val="28"/>
        </w:rPr>
        <w:t xml:space="preserve"> - разрушать (искажать произвольным образом) код программ в оперативной п</w:t>
      </w:r>
      <w:r w:rsidRPr="005D078D">
        <w:rPr>
          <w:sz w:val="28"/>
          <w:szCs w:val="28"/>
        </w:rPr>
        <w:t>а</w:t>
      </w:r>
      <w:r w:rsidRPr="005D078D">
        <w:rPr>
          <w:sz w:val="28"/>
          <w:szCs w:val="28"/>
        </w:rPr>
        <w:t>мяти;</w:t>
      </w:r>
    </w:p>
    <w:p w:rsidR="005D078D" w:rsidRPr="005D078D" w:rsidRDefault="005D078D" w:rsidP="005D078D">
      <w:pPr>
        <w:pStyle w:val="a6"/>
        <w:spacing w:line="240" w:lineRule="auto"/>
        <w:ind w:left="851"/>
        <w:rPr>
          <w:sz w:val="28"/>
          <w:szCs w:val="28"/>
        </w:rPr>
      </w:pPr>
      <w:r w:rsidRPr="005D078D">
        <w:rPr>
          <w:sz w:val="28"/>
          <w:szCs w:val="28"/>
        </w:rPr>
        <w:t xml:space="preserve"> - выполнять без инициирования со стороны пользователя (пользовательской пр</w:t>
      </w:r>
      <w:r w:rsidRPr="005D078D">
        <w:rPr>
          <w:sz w:val="28"/>
          <w:szCs w:val="28"/>
        </w:rPr>
        <w:t>о</w:t>
      </w:r>
      <w:r w:rsidRPr="005D078D">
        <w:rPr>
          <w:sz w:val="28"/>
          <w:szCs w:val="28"/>
        </w:rPr>
        <w:t>граммы в штатном режиме ее выполнения) деструктивные функции (копирования, уничтожения, бл</w:t>
      </w:r>
      <w:r w:rsidRPr="005D078D">
        <w:rPr>
          <w:sz w:val="28"/>
          <w:szCs w:val="28"/>
        </w:rPr>
        <w:t>о</w:t>
      </w:r>
      <w:r w:rsidRPr="005D078D">
        <w:rPr>
          <w:sz w:val="28"/>
          <w:szCs w:val="28"/>
        </w:rPr>
        <w:t>кирования и т.п.);</w:t>
      </w:r>
    </w:p>
    <w:p w:rsidR="005D078D" w:rsidRPr="005D078D" w:rsidRDefault="005D078D" w:rsidP="005D078D">
      <w:pPr>
        <w:pStyle w:val="a6"/>
        <w:spacing w:line="240" w:lineRule="auto"/>
        <w:ind w:left="851"/>
        <w:rPr>
          <w:sz w:val="28"/>
          <w:szCs w:val="28"/>
        </w:rPr>
      </w:pPr>
      <w:r w:rsidRPr="005D078D">
        <w:rPr>
          <w:spacing w:val="-2"/>
          <w:sz w:val="28"/>
          <w:szCs w:val="28"/>
        </w:rPr>
        <w:t xml:space="preserve"> - сохранять фрагменты информации из оперативной памяти в некоторых </w:t>
      </w:r>
      <w:r w:rsidRPr="005D078D">
        <w:rPr>
          <w:sz w:val="28"/>
          <w:szCs w:val="28"/>
        </w:rPr>
        <w:t>областях внешней памяти прямого доступа (локальных или уд</w:t>
      </w:r>
      <w:r w:rsidRPr="005D078D">
        <w:rPr>
          <w:sz w:val="28"/>
          <w:szCs w:val="28"/>
        </w:rPr>
        <w:t>а</w:t>
      </w:r>
      <w:r w:rsidRPr="005D078D">
        <w:rPr>
          <w:sz w:val="28"/>
          <w:szCs w:val="28"/>
        </w:rPr>
        <w:t>ленных);</w:t>
      </w:r>
    </w:p>
    <w:p w:rsidR="005D078D" w:rsidRPr="005D078D" w:rsidRDefault="005D078D" w:rsidP="005D078D">
      <w:pPr>
        <w:pStyle w:val="a6"/>
        <w:spacing w:line="240" w:lineRule="auto"/>
        <w:ind w:left="851"/>
        <w:rPr>
          <w:sz w:val="28"/>
          <w:szCs w:val="28"/>
        </w:rPr>
      </w:pPr>
      <w:r w:rsidRPr="005D078D">
        <w:rPr>
          <w:sz w:val="28"/>
          <w:szCs w:val="28"/>
        </w:rPr>
        <w:t xml:space="preserve"> - искажать произвольным образом, блокировать и (или) подменять вы</w:t>
      </w:r>
      <w:r w:rsidRPr="005D078D">
        <w:rPr>
          <w:spacing w:val="-2"/>
          <w:sz w:val="28"/>
          <w:szCs w:val="28"/>
        </w:rPr>
        <w:t>водимый во внешнюю память или в канал связи массив информации, образо</w:t>
      </w:r>
      <w:r w:rsidRPr="005D078D">
        <w:rPr>
          <w:sz w:val="28"/>
          <w:szCs w:val="28"/>
        </w:rPr>
        <w:t>вавшийся в результ</w:t>
      </w:r>
      <w:r w:rsidRPr="005D078D">
        <w:rPr>
          <w:sz w:val="28"/>
          <w:szCs w:val="28"/>
        </w:rPr>
        <w:t>а</w:t>
      </w:r>
      <w:r w:rsidRPr="005D078D">
        <w:rPr>
          <w:sz w:val="28"/>
          <w:szCs w:val="28"/>
        </w:rPr>
        <w:t>те работы прикладных программ, или уже находящиеся во внешней памяти массивы данных.</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 Учреждении на всех элементах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установлена антивирусная защита, пол</w:t>
      </w:r>
      <w:r w:rsidRPr="005D078D">
        <w:rPr>
          <w:rFonts w:ascii="Times New Roman" w:hAnsi="Times New Roman" w:cs="Times New Roman"/>
          <w:sz w:val="28"/>
          <w:szCs w:val="28"/>
        </w:rPr>
        <w:t>ь</w:t>
      </w:r>
      <w:r w:rsidRPr="005D078D">
        <w:rPr>
          <w:rFonts w:ascii="Times New Roman" w:hAnsi="Times New Roman" w:cs="Times New Roman"/>
          <w:sz w:val="28"/>
          <w:szCs w:val="28"/>
        </w:rPr>
        <w:t>зователи проинструктированы о мерах предотвращения вирусного заражения. Осуществляе</w:t>
      </w:r>
      <w:r w:rsidRPr="005D078D">
        <w:rPr>
          <w:rFonts w:ascii="Times New Roman" w:hAnsi="Times New Roman" w:cs="Times New Roman"/>
          <w:sz w:val="28"/>
          <w:szCs w:val="28"/>
        </w:rPr>
        <w:t>т</w:t>
      </w:r>
      <w:r w:rsidRPr="005D078D">
        <w:rPr>
          <w:rFonts w:ascii="Times New Roman" w:hAnsi="Times New Roman" w:cs="Times New Roman"/>
          <w:sz w:val="28"/>
          <w:szCs w:val="28"/>
        </w:rPr>
        <w:t>ся ежедневное обновление антивирусных средств и антивирусных баз.</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3-"/>
        <w:numPr>
          <w:ilvl w:val="2"/>
          <w:numId w:val="4"/>
        </w:numPr>
        <w:spacing w:before="0" w:after="0"/>
        <w:jc w:val="both"/>
        <w:rPr>
          <w:rFonts w:cs="Times New Roman"/>
          <w:i/>
        </w:rPr>
      </w:pPr>
      <w:bookmarkStart w:id="42" w:name="_Toc279221548"/>
      <w:r w:rsidRPr="005D078D">
        <w:rPr>
          <w:rFonts w:cs="Times New Roman"/>
          <w:i/>
        </w:rPr>
        <w:lastRenderedPageBreak/>
        <w:t xml:space="preserve">Установка ПО, не </w:t>
      </w:r>
      <w:proofErr w:type="gramStart"/>
      <w:r w:rsidRPr="005D078D">
        <w:rPr>
          <w:rFonts w:cs="Times New Roman"/>
          <w:i/>
        </w:rPr>
        <w:t>связанного</w:t>
      </w:r>
      <w:proofErr w:type="gramEnd"/>
      <w:r w:rsidRPr="005D078D">
        <w:rPr>
          <w:rFonts w:cs="Times New Roman"/>
          <w:i/>
        </w:rPr>
        <w:t xml:space="preserve"> с исполнением служебных обязанностей</w:t>
      </w:r>
      <w:bookmarkEnd w:id="42"/>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путем несанкционированной установки </w:t>
      </w:r>
      <w:proofErr w:type="gramStart"/>
      <w:r w:rsidRPr="005D078D">
        <w:rPr>
          <w:rFonts w:ascii="Times New Roman" w:hAnsi="Times New Roman" w:cs="Times New Roman"/>
          <w:sz w:val="28"/>
          <w:szCs w:val="28"/>
        </w:rPr>
        <w:t>ПО</w:t>
      </w:r>
      <w:proofErr w:type="gramEnd"/>
      <w:r w:rsidRPr="005D078D">
        <w:rPr>
          <w:rFonts w:ascii="Times New Roman" w:hAnsi="Times New Roman" w:cs="Times New Roman"/>
          <w:sz w:val="28"/>
          <w:szCs w:val="28"/>
        </w:rPr>
        <w:t xml:space="preserve"> </w:t>
      </w:r>
      <w:proofErr w:type="gramStart"/>
      <w:r w:rsidRPr="005D078D">
        <w:rPr>
          <w:rFonts w:ascii="Times New Roman" w:hAnsi="Times New Roman" w:cs="Times New Roman"/>
          <w:sz w:val="28"/>
          <w:szCs w:val="28"/>
        </w:rPr>
        <w:t>внутренними</w:t>
      </w:r>
      <w:proofErr w:type="gramEnd"/>
      <w:r w:rsidRPr="005D078D">
        <w:rPr>
          <w:rFonts w:ascii="Times New Roman" w:hAnsi="Times New Roman" w:cs="Times New Roman"/>
          <w:sz w:val="28"/>
          <w:szCs w:val="28"/>
        </w:rPr>
        <w:t xml:space="preserve"> нарушителями, что может привести к нарушению конфиденциальности, целостности и досту</w:t>
      </w:r>
      <w:r w:rsidRPr="005D078D">
        <w:rPr>
          <w:rFonts w:ascii="Times New Roman" w:hAnsi="Times New Roman" w:cs="Times New Roman"/>
          <w:sz w:val="28"/>
          <w:szCs w:val="28"/>
        </w:rPr>
        <w:t>п</w:t>
      </w:r>
      <w:r w:rsidRPr="005D078D">
        <w:rPr>
          <w:rFonts w:ascii="Times New Roman" w:hAnsi="Times New Roman" w:cs="Times New Roman"/>
          <w:sz w:val="28"/>
          <w:szCs w:val="28"/>
        </w:rPr>
        <w:t xml:space="preserve">ности всей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или ее элементов.</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введено разграничение прав пользователей на установку ПО и ос</w:t>
      </w:r>
      <w:r w:rsidRPr="005D078D">
        <w:rPr>
          <w:rFonts w:ascii="Times New Roman" w:hAnsi="Times New Roman" w:cs="Times New Roman"/>
          <w:sz w:val="28"/>
          <w:szCs w:val="28"/>
        </w:rPr>
        <w:t>у</w:t>
      </w:r>
      <w:r w:rsidRPr="005D078D">
        <w:rPr>
          <w:rFonts w:ascii="Times New Roman" w:hAnsi="Times New Roman" w:cs="Times New Roman"/>
          <w:sz w:val="28"/>
          <w:szCs w:val="28"/>
        </w:rPr>
        <w:t xml:space="preserve">ществляется контроль. Пользователи проинструктированы о порядке установки </w:t>
      </w:r>
      <w:proofErr w:type="gramStart"/>
      <w:r w:rsidRPr="005D078D">
        <w:rPr>
          <w:rFonts w:ascii="Times New Roman" w:hAnsi="Times New Roman" w:cs="Times New Roman"/>
          <w:sz w:val="28"/>
          <w:szCs w:val="28"/>
        </w:rPr>
        <w:t>ПО</w:t>
      </w:r>
      <w:proofErr w:type="gram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2-"/>
        <w:numPr>
          <w:ilvl w:val="1"/>
          <w:numId w:val="4"/>
        </w:numPr>
        <w:spacing w:before="0" w:after="0"/>
        <w:jc w:val="both"/>
        <w:rPr>
          <w:rFonts w:cs="Times New Roman"/>
          <w:sz w:val="28"/>
        </w:rPr>
      </w:pPr>
      <w:r w:rsidRPr="005D078D">
        <w:rPr>
          <w:rFonts w:cs="Times New Roman"/>
          <w:sz w:val="28"/>
        </w:rPr>
        <w:t xml:space="preserve"> </w:t>
      </w:r>
      <w:bookmarkStart w:id="43" w:name="_Toc279221549"/>
      <w:r w:rsidRPr="005D078D">
        <w:rPr>
          <w:rFonts w:cs="Times New Roman"/>
          <w:sz w:val="28"/>
        </w:rPr>
        <w:t xml:space="preserve">Угрозы непреднамеренных действий пользователей и нарушений безопасности функционирования </w:t>
      </w:r>
      <w:proofErr w:type="spellStart"/>
      <w:r w:rsidRPr="005D078D">
        <w:rPr>
          <w:rFonts w:cs="Times New Roman"/>
          <w:sz w:val="28"/>
        </w:rPr>
        <w:t>ИСПДн</w:t>
      </w:r>
      <w:proofErr w:type="spellEnd"/>
      <w:r w:rsidRPr="005D078D">
        <w:rPr>
          <w:rFonts w:cs="Times New Roman"/>
          <w:sz w:val="28"/>
        </w:rPr>
        <w:t xml:space="preserve"> и </w:t>
      </w:r>
      <w:proofErr w:type="spellStart"/>
      <w:r w:rsidRPr="005D078D">
        <w:rPr>
          <w:rFonts w:cs="Times New Roman"/>
          <w:sz w:val="28"/>
        </w:rPr>
        <w:t>СЗПДн</w:t>
      </w:r>
      <w:proofErr w:type="spellEnd"/>
      <w:r w:rsidRPr="005D078D">
        <w:rPr>
          <w:rFonts w:cs="Times New Roman"/>
          <w:sz w:val="28"/>
        </w:rPr>
        <w:t xml:space="preserve"> в ее составе из-за сбоев в программном обеспеч</w:t>
      </w:r>
      <w:r w:rsidRPr="005D078D">
        <w:rPr>
          <w:rFonts w:cs="Times New Roman"/>
          <w:sz w:val="28"/>
        </w:rPr>
        <w:t>е</w:t>
      </w:r>
      <w:r w:rsidRPr="005D078D">
        <w:rPr>
          <w:rFonts w:cs="Times New Roman"/>
          <w:sz w:val="28"/>
        </w:rPr>
        <w:t xml:space="preserve">нии, а также от угроз </w:t>
      </w:r>
      <w:proofErr w:type="spellStart"/>
      <w:r w:rsidRPr="005D078D">
        <w:rPr>
          <w:rFonts w:cs="Times New Roman"/>
          <w:sz w:val="28"/>
        </w:rPr>
        <w:t>неантропогенного</w:t>
      </w:r>
      <w:proofErr w:type="spellEnd"/>
      <w:r w:rsidRPr="005D078D">
        <w:rPr>
          <w:rFonts w:cs="Times New Roman"/>
          <w:sz w:val="28"/>
        </w:rPr>
        <w:t xml:space="preserve"> (сбоев аппаратуры из-за ненадежности элеме</w:t>
      </w:r>
      <w:r w:rsidRPr="005D078D">
        <w:rPr>
          <w:rFonts w:cs="Times New Roman"/>
          <w:sz w:val="28"/>
        </w:rPr>
        <w:t>н</w:t>
      </w:r>
      <w:r w:rsidRPr="005D078D">
        <w:rPr>
          <w:rFonts w:cs="Times New Roman"/>
          <w:sz w:val="28"/>
        </w:rPr>
        <w:t>тов, сбоев электропитания) и стихийного (ударов молний, пожаров, наводнений и т.п.) х</w:t>
      </w:r>
      <w:r w:rsidRPr="005D078D">
        <w:rPr>
          <w:rFonts w:cs="Times New Roman"/>
          <w:sz w:val="28"/>
        </w:rPr>
        <w:t>а</w:t>
      </w:r>
      <w:r w:rsidRPr="005D078D">
        <w:rPr>
          <w:rFonts w:cs="Times New Roman"/>
          <w:sz w:val="28"/>
        </w:rPr>
        <w:t>рактера</w:t>
      </w:r>
      <w:bookmarkEnd w:id="43"/>
    </w:p>
    <w:p w:rsidR="005D078D" w:rsidRPr="005D078D" w:rsidRDefault="005D078D" w:rsidP="005D078D">
      <w:pPr>
        <w:pStyle w:val="3-"/>
        <w:numPr>
          <w:ilvl w:val="2"/>
          <w:numId w:val="4"/>
        </w:numPr>
        <w:spacing w:before="0" w:after="0"/>
        <w:jc w:val="both"/>
        <w:rPr>
          <w:rFonts w:cs="Times New Roman"/>
          <w:i/>
        </w:rPr>
      </w:pPr>
      <w:bookmarkStart w:id="44" w:name="_Toc279221550"/>
      <w:r w:rsidRPr="005D078D">
        <w:rPr>
          <w:rFonts w:cs="Times New Roman"/>
          <w:i/>
        </w:rPr>
        <w:t>Утрата ключей и атрибутов доступа</w:t>
      </w:r>
      <w:bookmarkEnd w:id="44"/>
    </w:p>
    <w:p w:rsidR="005D078D" w:rsidRPr="005D078D" w:rsidRDefault="005D078D" w:rsidP="005D078D">
      <w:pPr>
        <w:spacing w:after="0" w:line="240" w:lineRule="auto"/>
        <w:ind w:firstLine="851"/>
        <w:jc w:val="both"/>
        <w:rPr>
          <w:rFonts w:ascii="Times New Roman" w:hAnsi="Times New Roman" w:cs="Times New Roman"/>
          <w:sz w:val="28"/>
          <w:szCs w:val="28"/>
        </w:rPr>
      </w:pPr>
      <w:proofErr w:type="gramStart"/>
      <w:r w:rsidRPr="005D078D">
        <w:rPr>
          <w:rFonts w:ascii="Times New Roman" w:hAnsi="Times New Roman" w:cs="Times New Roman"/>
          <w:sz w:val="28"/>
          <w:szCs w:val="28"/>
        </w:rPr>
        <w:t xml:space="preserve">Угроза осуществляется за счет действия человеческого фактора пользователей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которые нарушают положения парольной политики в части их создания (со</w:t>
      </w:r>
      <w:r w:rsidRPr="005D078D">
        <w:rPr>
          <w:rFonts w:ascii="Times New Roman" w:hAnsi="Times New Roman" w:cs="Times New Roman"/>
          <w:sz w:val="28"/>
          <w:szCs w:val="28"/>
        </w:rPr>
        <w:t>з</w:t>
      </w:r>
      <w:r w:rsidRPr="005D078D">
        <w:rPr>
          <w:rFonts w:ascii="Times New Roman" w:hAnsi="Times New Roman" w:cs="Times New Roman"/>
          <w:sz w:val="28"/>
          <w:szCs w:val="28"/>
        </w:rPr>
        <w:t>дают легкие или пустые пароли, не меняют пароли по истечении срока их жизни или компромет</w:t>
      </w:r>
      <w:r w:rsidRPr="005D078D">
        <w:rPr>
          <w:rFonts w:ascii="Times New Roman" w:hAnsi="Times New Roman" w:cs="Times New Roman"/>
          <w:sz w:val="28"/>
          <w:szCs w:val="28"/>
        </w:rPr>
        <w:t>а</w:t>
      </w:r>
      <w:r w:rsidRPr="005D078D">
        <w:rPr>
          <w:rFonts w:ascii="Times New Roman" w:hAnsi="Times New Roman" w:cs="Times New Roman"/>
          <w:sz w:val="28"/>
          <w:szCs w:val="28"/>
        </w:rPr>
        <w:t>ции и т.п.) и хранения (записывают пароли на бумажные носители, передают ключи доступа третьим лицам и т.п.) или не осв</w:t>
      </w:r>
      <w:r w:rsidRPr="005D078D">
        <w:rPr>
          <w:rFonts w:ascii="Times New Roman" w:hAnsi="Times New Roman" w:cs="Times New Roman"/>
          <w:sz w:val="28"/>
          <w:szCs w:val="28"/>
        </w:rPr>
        <w:t>е</w:t>
      </w:r>
      <w:r w:rsidRPr="005D078D">
        <w:rPr>
          <w:rFonts w:ascii="Times New Roman" w:hAnsi="Times New Roman" w:cs="Times New Roman"/>
          <w:sz w:val="28"/>
          <w:szCs w:val="28"/>
        </w:rPr>
        <w:t>домлены о них.</w:t>
      </w:r>
      <w:proofErr w:type="gramEnd"/>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введена парольная политика, предусматривающая требуемую сло</w:t>
      </w:r>
      <w:r w:rsidRPr="005D078D">
        <w:rPr>
          <w:rFonts w:ascii="Times New Roman" w:hAnsi="Times New Roman" w:cs="Times New Roman"/>
          <w:sz w:val="28"/>
          <w:szCs w:val="28"/>
        </w:rPr>
        <w:t>ж</w:t>
      </w:r>
      <w:r w:rsidRPr="005D078D">
        <w:rPr>
          <w:rFonts w:ascii="Times New Roman" w:hAnsi="Times New Roman" w:cs="Times New Roman"/>
          <w:sz w:val="28"/>
          <w:szCs w:val="28"/>
        </w:rPr>
        <w:t>ность пароля.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3-"/>
        <w:numPr>
          <w:ilvl w:val="2"/>
          <w:numId w:val="4"/>
        </w:numPr>
        <w:spacing w:before="0" w:after="0"/>
        <w:jc w:val="both"/>
        <w:rPr>
          <w:rFonts w:cs="Times New Roman"/>
          <w:i/>
        </w:rPr>
      </w:pPr>
      <w:bookmarkStart w:id="45" w:name="_Toc279221551"/>
      <w:r w:rsidRPr="005D078D">
        <w:rPr>
          <w:rFonts w:cs="Times New Roman"/>
          <w:i/>
        </w:rPr>
        <w:t>Непреднамеренная модификация (уничтожение) информации сотрудниками</w:t>
      </w:r>
      <w:bookmarkEnd w:id="45"/>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за счет действия человеческого фактора пользователей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которые нарушают положения принятых правил работы с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или не осведо</w:t>
      </w:r>
      <w:r w:rsidRPr="005D078D">
        <w:rPr>
          <w:rFonts w:ascii="Times New Roman" w:hAnsi="Times New Roman" w:cs="Times New Roman"/>
          <w:sz w:val="28"/>
          <w:szCs w:val="28"/>
        </w:rPr>
        <w:t>м</w:t>
      </w:r>
      <w:r w:rsidRPr="005D078D">
        <w:rPr>
          <w:rFonts w:ascii="Times New Roman" w:hAnsi="Times New Roman" w:cs="Times New Roman"/>
          <w:sz w:val="28"/>
          <w:szCs w:val="28"/>
        </w:rPr>
        <w:t>лены о них.</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 xml:space="preserve">В Учреждении не осуществляется резервное копирование </w:t>
      </w:r>
      <w:proofErr w:type="gramStart"/>
      <w:r w:rsidRPr="005D078D">
        <w:rPr>
          <w:rFonts w:ascii="Times New Roman" w:hAnsi="Times New Roman" w:cs="Times New Roman"/>
          <w:sz w:val="28"/>
          <w:szCs w:val="28"/>
        </w:rPr>
        <w:t>обрабатываемых</w:t>
      </w:r>
      <w:proofErr w:type="gramEnd"/>
      <w:r w:rsidRPr="005D078D">
        <w:rPr>
          <w:rFonts w:ascii="Times New Roman" w:hAnsi="Times New Roman" w:cs="Times New Roman"/>
          <w:sz w:val="28"/>
          <w:szCs w:val="28"/>
        </w:rPr>
        <w:t xml:space="preserve"> </w:t>
      </w:r>
      <w:proofErr w:type="spellStart"/>
      <w:r w:rsidRPr="005D078D">
        <w:rPr>
          <w:rFonts w:ascii="Times New Roman" w:hAnsi="Times New Roman" w:cs="Times New Roman"/>
          <w:sz w:val="28"/>
          <w:szCs w:val="28"/>
        </w:rPr>
        <w:t>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средняя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=5).</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3-"/>
        <w:numPr>
          <w:ilvl w:val="2"/>
          <w:numId w:val="4"/>
        </w:numPr>
        <w:spacing w:before="0" w:after="0"/>
        <w:jc w:val="both"/>
        <w:rPr>
          <w:rFonts w:cs="Times New Roman"/>
          <w:u w:val="single"/>
        </w:rPr>
      </w:pPr>
      <w:bookmarkStart w:id="46" w:name="_Toc279221552"/>
      <w:r w:rsidRPr="005D078D">
        <w:rPr>
          <w:rFonts w:cs="Times New Roman"/>
          <w:i/>
        </w:rPr>
        <w:t>Непреднамеренное отключение средств защиты</w:t>
      </w:r>
      <w:bookmarkEnd w:id="46"/>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за счет действия человеческого фактора пользователей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которые нарушают положения принятых правил работы с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средствами з</w:t>
      </w:r>
      <w:r w:rsidRPr="005D078D">
        <w:rPr>
          <w:rFonts w:ascii="Times New Roman" w:hAnsi="Times New Roman" w:cs="Times New Roman"/>
          <w:sz w:val="28"/>
          <w:szCs w:val="28"/>
        </w:rPr>
        <w:t>а</w:t>
      </w:r>
      <w:r w:rsidRPr="005D078D">
        <w:rPr>
          <w:rFonts w:ascii="Times New Roman" w:hAnsi="Times New Roman" w:cs="Times New Roman"/>
          <w:sz w:val="28"/>
          <w:szCs w:val="28"/>
        </w:rPr>
        <w:t>щиты или не осведомлены о них.</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двери закр</w:t>
      </w:r>
      <w:r w:rsidRPr="005D078D">
        <w:rPr>
          <w:rFonts w:ascii="Times New Roman" w:hAnsi="Times New Roman" w:cs="Times New Roman"/>
          <w:sz w:val="28"/>
          <w:szCs w:val="28"/>
        </w:rPr>
        <w:t>ы</w:t>
      </w:r>
      <w:r w:rsidRPr="005D078D">
        <w:rPr>
          <w:rFonts w:ascii="Times New Roman" w:hAnsi="Times New Roman" w:cs="Times New Roman"/>
          <w:sz w:val="28"/>
          <w:szCs w:val="28"/>
        </w:rPr>
        <w:t>ваются на замок, осуществляется разграничение доступа к настройкам режимов средств з</w:t>
      </w:r>
      <w:r w:rsidRPr="005D078D">
        <w:rPr>
          <w:rFonts w:ascii="Times New Roman" w:hAnsi="Times New Roman" w:cs="Times New Roman"/>
          <w:sz w:val="28"/>
          <w:szCs w:val="28"/>
        </w:rPr>
        <w:t>а</w:t>
      </w:r>
      <w:r w:rsidRPr="005D078D">
        <w:rPr>
          <w:rFonts w:ascii="Times New Roman" w:hAnsi="Times New Roman" w:cs="Times New Roman"/>
          <w:sz w:val="28"/>
          <w:szCs w:val="28"/>
        </w:rPr>
        <w:t xml:space="preserve">щиты, пользователи проинструктированы о работе с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(Y2=2).</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3-"/>
        <w:numPr>
          <w:ilvl w:val="2"/>
          <w:numId w:val="4"/>
        </w:numPr>
        <w:spacing w:before="0" w:after="0"/>
        <w:jc w:val="both"/>
        <w:rPr>
          <w:rFonts w:cs="Times New Roman"/>
          <w:i/>
        </w:rPr>
      </w:pPr>
      <w:bookmarkStart w:id="47" w:name="_Toc279221553"/>
      <w:r w:rsidRPr="005D078D">
        <w:rPr>
          <w:rFonts w:cs="Times New Roman"/>
          <w:i/>
        </w:rPr>
        <w:lastRenderedPageBreak/>
        <w:t>Выход из строя аппаратно</w:t>
      </w:r>
      <w:r w:rsidRPr="005D078D">
        <w:rPr>
          <w:rFonts w:cs="Times New Roman"/>
          <w:i/>
        </w:rPr>
        <w:noBreakHyphen/>
        <w:t>программных средств</w:t>
      </w:r>
      <w:bookmarkEnd w:id="47"/>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вследствие несовершенства аппаратно</w:t>
      </w:r>
      <w:r w:rsidRPr="005D078D">
        <w:rPr>
          <w:rFonts w:ascii="Times New Roman" w:hAnsi="Times New Roman" w:cs="Times New Roman"/>
          <w:sz w:val="28"/>
          <w:szCs w:val="28"/>
        </w:rPr>
        <w:noBreakHyphen/>
        <w:t>программных средств, из-за которых может происходить нарушение целостности и доступности защищаемой и</w:t>
      </w:r>
      <w:r w:rsidRPr="005D078D">
        <w:rPr>
          <w:rFonts w:ascii="Times New Roman" w:hAnsi="Times New Roman" w:cs="Times New Roman"/>
          <w:sz w:val="28"/>
          <w:szCs w:val="28"/>
        </w:rPr>
        <w:t>н</w:t>
      </w:r>
      <w:r w:rsidRPr="005D078D">
        <w:rPr>
          <w:rFonts w:ascii="Times New Roman" w:hAnsi="Times New Roman" w:cs="Times New Roman"/>
          <w:sz w:val="28"/>
          <w:szCs w:val="28"/>
        </w:rPr>
        <w:t>формации.</w:t>
      </w:r>
    </w:p>
    <w:p w:rsidR="005D078D" w:rsidRPr="005D078D" w:rsidRDefault="005D078D" w:rsidP="005D078D">
      <w:pPr>
        <w:tabs>
          <w:tab w:val="num" w:pos="0"/>
        </w:tabs>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В Учреждении не осуществляет резервирование ключевых элементов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средняя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=5).</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Pr="005D078D" w:rsidRDefault="005D078D" w:rsidP="005D078D">
      <w:pPr>
        <w:pStyle w:val="3-"/>
        <w:numPr>
          <w:ilvl w:val="2"/>
          <w:numId w:val="4"/>
        </w:numPr>
        <w:spacing w:before="0" w:after="0"/>
        <w:jc w:val="both"/>
        <w:rPr>
          <w:rFonts w:cs="Times New Roman"/>
          <w:i/>
        </w:rPr>
      </w:pPr>
      <w:bookmarkStart w:id="48" w:name="_Toc279221554"/>
      <w:r w:rsidRPr="005D078D">
        <w:rPr>
          <w:rFonts w:cs="Times New Roman"/>
          <w:i/>
        </w:rPr>
        <w:t>Сбой системы электроснабжения</w:t>
      </w:r>
      <w:bookmarkEnd w:id="48"/>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w:t>
      </w:r>
      <w:r w:rsidRPr="005D078D">
        <w:rPr>
          <w:rFonts w:ascii="Times New Roman" w:hAnsi="Times New Roman" w:cs="Times New Roman"/>
          <w:sz w:val="28"/>
          <w:szCs w:val="28"/>
        </w:rPr>
        <w:t>н</w:t>
      </w:r>
      <w:r w:rsidRPr="005D078D">
        <w:rPr>
          <w:rFonts w:ascii="Times New Roman" w:hAnsi="Times New Roman" w:cs="Times New Roman"/>
          <w:sz w:val="28"/>
          <w:szCs w:val="28"/>
        </w:rPr>
        <w:t>формации.</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 xml:space="preserve">В Учреждении ко всем ключевым элементам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подключены источники бесперебойного питания.</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3-"/>
        <w:numPr>
          <w:ilvl w:val="2"/>
          <w:numId w:val="4"/>
        </w:numPr>
        <w:spacing w:before="0" w:after="0"/>
        <w:jc w:val="both"/>
        <w:rPr>
          <w:rFonts w:cs="Times New Roman"/>
          <w:i/>
        </w:rPr>
      </w:pPr>
      <w:bookmarkStart w:id="49" w:name="_Toc279221555"/>
      <w:r w:rsidRPr="005D078D">
        <w:rPr>
          <w:rFonts w:cs="Times New Roman"/>
          <w:i/>
        </w:rPr>
        <w:t>Стихийное бедствие</w:t>
      </w:r>
      <w:bookmarkEnd w:id="49"/>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Угроза осуществляется вследствие несоблюдения мер пожарной без</w:t>
      </w:r>
      <w:r w:rsidRPr="005D078D">
        <w:rPr>
          <w:rFonts w:ascii="Times New Roman" w:hAnsi="Times New Roman" w:cs="Times New Roman"/>
          <w:sz w:val="28"/>
          <w:szCs w:val="28"/>
        </w:rPr>
        <w:t>о</w:t>
      </w:r>
      <w:r w:rsidRPr="005D078D">
        <w:rPr>
          <w:rFonts w:ascii="Times New Roman" w:hAnsi="Times New Roman" w:cs="Times New Roman"/>
          <w:sz w:val="28"/>
          <w:szCs w:val="28"/>
        </w:rPr>
        <w:t>пасности.</w:t>
      </w:r>
    </w:p>
    <w:p w:rsidR="005D078D" w:rsidRPr="005D078D" w:rsidRDefault="005D078D" w:rsidP="005D078D">
      <w:pPr>
        <w:tabs>
          <w:tab w:val="num" w:pos="0"/>
        </w:tabs>
        <w:spacing w:after="0" w:line="240" w:lineRule="auto"/>
        <w:ind w:firstLine="993"/>
        <w:jc w:val="both"/>
        <w:rPr>
          <w:rFonts w:ascii="Times New Roman" w:hAnsi="Times New Roman" w:cs="Times New Roman"/>
          <w:sz w:val="28"/>
          <w:szCs w:val="28"/>
        </w:rPr>
      </w:pPr>
      <w:r w:rsidRPr="005D078D">
        <w:rPr>
          <w:rFonts w:ascii="Times New Roman" w:hAnsi="Times New Roman" w:cs="Times New Roman"/>
          <w:sz w:val="28"/>
          <w:szCs w:val="28"/>
        </w:rPr>
        <w:t>В Учреждении установлена пожарная сигнализация, пользователи проинструктированы о действиях в случае возникновения внештатных ситу</w:t>
      </w:r>
      <w:r w:rsidRPr="005D078D">
        <w:rPr>
          <w:rFonts w:ascii="Times New Roman" w:hAnsi="Times New Roman" w:cs="Times New Roman"/>
          <w:sz w:val="28"/>
          <w:szCs w:val="28"/>
        </w:rPr>
        <w:t>а</w:t>
      </w:r>
      <w:r w:rsidRPr="005D078D">
        <w:rPr>
          <w:rFonts w:ascii="Times New Roman" w:hAnsi="Times New Roman" w:cs="Times New Roman"/>
          <w:sz w:val="28"/>
          <w:szCs w:val="28"/>
        </w:rPr>
        <w:t>ций.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2-"/>
        <w:numPr>
          <w:ilvl w:val="1"/>
          <w:numId w:val="4"/>
        </w:numPr>
        <w:spacing w:before="0" w:after="0"/>
        <w:jc w:val="both"/>
        <w:rPr>
          <w:rFonts w:cs="Times New Roman"/>
          <w:sz w:val="28"/>
        </w:rPr>
      </w:pPr>
      <w:bookmarkStart w:id="50" w:name="_Toc279221556"/>
      <w:r w:rsidRPr="005D078D">
        <w:rPr>
          <w:rFonts w:cs="Times New Roman"/>
          <w:sz w:val="28"/>
        </w:rPr>
        <w:t xml:space="preserve">Угрозы преднамеренных действий пользователей, угрозы </w:t>
      </w:r>
      <w:proofErr w:type="spellStart"/>
      <w:r w:rsidRPr="005D078D">
        <w:rPr>
          <w:rFonts w:cs="Times New Roman"/>
          <w:sz w:val="28"/>
        </w:rPr>
        <w:t>неантропогенного</w:t>
      </w:r>
      <w:proofErr w:type="spellEnd"/>
      <w:r w:rsidRPr="005D078D">
        <w:rPr>
          <w:rFonts w:cs="Times New Roman"/>
          <w:sz w:val="28"/>
        </w:rPr>
        <w:t xml:space="preserve"> и стихийного характера</w:t>
      </w:r>
      <w:bookmarkEnd w:id="50"/>
    </w:p>
    <w:p w:rsidR="005D078D" w:rsidRPr="005D078D" w:rsidRDefault="005D078D" w:rsidP="005D078D">
      <w:pPr>
        <w:pStyle w:val="3-"/>
        <w:numPr>
          <w:ilvl w:val="2"/>
          <w:numId w:val="4"/>
        </w:numPr>
        <w:spacing w:before="0" w:after="0"/>
        <w:jc w:val="both"/>
        <w:rPr>
          <w:rFonts w:cs="Times New Roman"/>
          <w:i/>
        </w:rPr>
      </w:pPr>
      <w:bookmarkStart w:id="51" w:name="_Toc279221557"/>
      <w:r w:rsidRPr="005D078D">
        <w:rPr>
          <w:rFonts w:cs="Times New Roman"/>
          <w:i/>
        </w:rPr>
        <w:t>Доступ к информации, ее модификация и уничтожение лицами, не допущенными к ее обработке</w:t>
      </w:r>
      <w:bookmarkEnd w:id="51"/>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путем НСД внешних нарушителей в помещения, где расположены элементы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и средства защиты, а так же происходит работа пользов</w:t>
      </w:r>
      <w:r w:rsidRPr="005D078D">
        <w:rPr>
          <w:rFonts w:ascii="Times New Roman" w:hAnsi="Times New Roman" w:cs="Times New Roman"/>
          <w:sz w:val="28"/>
          <w:szCs w:val="28"/>
        </w:rPr>
        <w:t>а</w:t>
      </w:r>
      <w:r w:rsidRPr="005D078D">
        <w:rPr>
          <w:rFonts w:ascii="Times New Roman" w:hAnsi="Times New Roman" w:cs="Times New Roman"/>
          <w:sz w:val="28"/>
          <w:szCs w:val="28"/>
        </w:rPr>
        <w:t>телей.</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В Учреждении введен контроль доступа в контролируемую зону, установлена охранная сигнализация, двери закрываются на замок, установлены решетки на первых этажах здания.</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маловероятная (Y2=0).</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низкая.</w:t>
      </w:r>
    </w:p>
    <w:p w:rsidR="005D078D" w:rsidRPr="005D078D" w:rsidRDefault="005D078D" w:rsidP="005D078D">
      <w:pPr>
        <w:pStyle w:val="3-"/>
        <w:numPr>
          <w:ilvl w:val="2"/>
          <w:numId w:val="4"/>
        </w:numPr>
        <w:spacing w:before="0" w:after="0"/>
        <w:jc w:val="both"/>
        <w:rPr>
          <w:rFonts w:cs="Times New Roman"/>
          <w:i/>
        </w:rPr>
      </w:pPr>
      <w:bookmarkStart w:id="52" w:name="_Toc279221558"/>
      <w:r w:rsidRPr="005D078D">
        <w:rPr>
          <w:rFonts w:cs="Times New Roman"/>
          <w:i/>
        </w:rPr>
        <w:t>Разглашение информации, ее модификация и уничтожение сотрудниками, допущенными к ее обработке</w:t>
      </w:r>
      <w:bookmarkEnd w:id="52"/>
    </w:p>
    <w:p w:rsidR="005D078D" w:rsidRPr="005D078D" w:rsidRDefault="005D078D" w:rsidP="005D078D">
      <w:pPr>
        <w:tabs>
          <w:tab w:val="num" w:pos="0"/>
        </w:tabs>
        <w:spacing w:after="0" w:line="240" w:lineRule="auto"/>
        <w:ind w:firstLine="992"/>
        <w:jc w:val="both"/>
        <w:rPr>
          <w:rFonts w:ascii="Times New Roman" w:hAnsi="Times New Roman" w:cs="Times New Roman"/>
          <w:sz w:val="28"/>
          <w:szCs w:val="28"/>
        </w:rPr>
      </w:pPr>
      <w:r w:rsidRPr="005D078D">
        <w:rPr>
          <w:rFonts w:ascii="Times New Roman" w:hAnsi="Times New Roman" w:cs="Times New Roman"/>
          <w:sz w:val="28"/>
          <w:szCs w:val="28"/>
        </w:rPr>
        <w:t xml:space="preserve">Угроза осуществляется за счет действия человеческого фактора пользователей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которые нарушают положения о неразглашении обрабатываемой информации или не осв</w:t>
      </w:r>
      <w:r w:rsidRPr="005D078D">
        <w:rPr>
          <w:rFonts w:ascii="Times New Roman" w:hAnsi="Times New Roman" w:cs="Times New Roman"/>
          <w:sz w:val="28"/>
          <w:szCs w:val="28"/>
        </w:rPr>
        <w:t>е</w:t>
      </w:r>
      <w:r w:rsidRPr="005D078D">
        <w:rPr>
          <w:rFonts w:ascii="Times New Roman" w:hAnsi="Times New Roman" w:cs="Times New Roman"/>
          <w:sz w:val="28"/>
          <w:szCs w:val="28"/>
        </w:rPr>
        <w:t>домлены о них.</w:t>
      </w:r>
    </w:p>
    <w:p w:rsidR="005D078D" w:rsidRPr="005D078D" w:rsidRDefault="005D078D" w:rsidP="005D078D">
      <w:pPr>
        <w:tabs>
          <w:tab w:val="num" w:pos="0"/>
        </w:tabs>
        <w:spacing w:after="0" w:line="240" w:lineRule="auto"/>
        <w:ind w:firstLine="992"/>
        <w:jc w:val="both"/>
        <w:rPr>
          <w:rFonts w:ascii="Times New Roman" w:hAnsi="Times New Roman" w:cs="Times New Roman"/>
          <w:sz w:val="28"/>
          <w:szCs w:val="28"/>
        </w:rPr>
      </w:pPr>
      <w:r w:rsidRPr="005D078D">
        <w:rPr>
          <w:rFonts w:ascii="Times New Roman" w:hAnsi="Times New Roman" w:cs="Times New Roman"/>
          <w:sz w:val="28"/>
          <w:szCs w:val="28"/>
        </w:rPr>
        <w:t>В Учреждении пользователи осведомлены о порядке работы с персональными да</w:t>
      </w:r>
      <w:r w:rsidRPr="005D078D">
        <w:rPr>
          <w:rFonts w:ascii="Times New Roman" w:hAnsi="Times New Roman" w:cs="Times New Roman"/>
          <w:sz w:val="28"/>
          <w:szCs w:val="28"/>
        </w:rPr>
        <w:t>н</w:t>
      </w:r>
      <w:r w:rsidRPr="005D078D">
        <w:rPr>
          <w:rFonts w:ascii="Times New Roman" w:hAnsi="Times New Roman" w:cs="Times New Roman"/>
          <w:sz w:val="28"/>
          <w:szCs w:val="28"/>
        </w:rPr>
        <w:t>ными, а также подписали Договор об их неразглашении.</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Частота (вероятность) реализации угрозы – низкая (</w:t>
      </w:r>
      <w:r w:rsidRPr="005D078D">
        <w:rPr>
          <w:rFonts w:ascii="Times New Roman" w:hAnsi="Times New Roman" w:cs="Times New Roman"/>
          <w:sz w:val="28"/>
          <w:szCs w:val="28"/>
          <w:lang w:val="en-US"/>
        </w:rPr>
        <w:t>Y</w:t>
      </w:r>
      <w:r w:rsidRPr="005D078D">
        <w:rPr>
          <w:rFonts w:ascii="Times New Roman" w:hAnsi="Times New Roman" w:cs="Times New Roman"/>
          <w:sz w:val="28"/>
          <w:szCs w:val="28"/>
          <w:vertAlign w:val="subscript"/>
        </w:rPr>
        <w:t>2</w:t>
      </w:r>
      <w:r w:rsidRPr="005D078D">
        <w:rPr>
          <w:rFonts w:ascii="Times New Roman" w:hAnsi="Times New Roman" w:cs="Times New Roman"/>
          <w:sz w:val="28"/>
          <w:szCs w:val="28"/>
        </w:rPr>
        <w:t>=2).</w:t>
      </w:r>
    </w:p>
    <w:p w:rsidR="005D078D" w:rsidRPr="005D078D" w:rsidRDefault="005D078D" w:rsidP="005D078D">
      <w:pPr>
        <w:spacing w:after="0" w:line="24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Опасность угрозы – средняя.</w:t>
      </w:r>
    </w:p>
    <w:p w:rsidR="005D078D" w:rsidRDefault="005D078D" w:rsidP="005D078D">
      <w:pPr>
        <w:spacing w:after="0" w:line="240" w:lineRule="auto"/>
        <w:ind w:firstLine="708"/>
        <w:rPr>
          <w:rFonts w:ascii="Times New Roman" w:hAnsi="Times New Roman" w:cs="Times New Roman"/>
          <w:sz w:val="28"/>
          <w:szCs w:val="28"/>
        </w:rPr>
      </w:pPr>
    </w:p>
    <w:p w:rsidR="005D078D" w:rsidRDefault="005D078D" w:rsidP="005D078D">
      <w:pPr>
        <w:pStyle w:val="1"/>
        <w:spacing w:line="240" w:lineRule="auto"/>
      </w:pPr>
      <w:bookmarkStart w:id="53" w:name="_Toc279221559"/>
      <w:r w:rsidRPr="0032422D">
        <w:lastRenderedPageBreak/>
        <w:t xml:space="preserve">Таблица </w:t>
      </w:r>
      <w:r>
        <w:t>3</w:t>
      </w:r>
      <w:r w:rsidRPr="0032422D">
        <w:t xml:space="preserve"> - Перечень угроз для </w:t>
      </w:r>
      <w:proofErr w:type="spellStart"/>
      <w:r w:rsidRPr="0032422D">
        <w:t>ИСПДн</w:t>
      </w:r>
      <w:proofErr w:type="spellEnd"/>
      <w:r w:rsidRPr="0032422D">
        <w:t xml:space="preserve"> «</w:t>
      </w:r>
      <w:r>
        <w:t>ПараГраф: Район</w:t>
      </w:r>
      <w:r w:rsidRPr="0032422D">
        <w:t>»</w:t>
      </w:r>
      <w:bookmarkEnd w:id="53"/>
    </w:p>
    <w:p w:rsidR="00175E58" w:rsidRPr="00175E58" w:rsidRDefault="00175E58" w:rsidP="00175E58">
      <w:pPr>
        <w:pStyle w:val="a0"/>
      </w:pPr>
    </w:p>
    <w:tbl>
      <w:tblPr>
        <w:tblW w:w="10031" w:type="dxa"/>
        <w:tblLayout w:type="fixed"/>
        <w:tblLook w:val="0000" w:firstRow="0" w:lastRow="0" w:firstColumn="0" w:lastColumn="0" w:noHBand="0" w:noVBand="0"/>
      </w:tblPr>
      <w:tblGrid>
        <w:gridCol w:w="700"/>
        <w:gridCol w:w="3851"/>
        <w:gridCol w:w="1536"/>
        <w:gridCol w:w="1356"/>
        <w:gridCol w:w="1170"/>
        <w:gridCol w:w="1418"/>
      </w:tblGrid>
      <w:tr w:rsidR="005D078D" w:rsidRPr="00175E58" w:rsidTr="00C73DDD">
        <w:trPr>
          <w:trHeight w:val="845"/>
        </w:trPr>
        <w:tc>
          <w:tcPr>
            <w:tcW w:w="4551" w:type="dxa"/>
            <w:gridSpan w:val="2"/>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 xml:space="preserve">Наименование </w:t>
            </w:r>
          </w:p>
          <w:p w:rsidR="005D078D" w:rsidRPr="00175E58" w:rsidRDefault="005D078D" w:rsidP="005D078D">
            <w:pPr>
              <w:spacing w:after="0" w:line="240" w:lineRule="auto"/>
              <w:jc w:val="center"/>
              <w:rPr>
                <w:sz w:val="20"/>
                <w:szCs w:val="20"/>
              </w:rPr>
            </w:pPr>
            <w:r w:rsidRPr="00175E58">
              <w:rPr>
                <w:sz w:val="20"/>
                <w:szCs w:val="20"/>
              </w:rPr>
              <w:t>Угрозы</w:t>
            </w:r>
          </w:p>
          <w:p w:rsidR="005D078D" w:rsidRPr="00175E58" w:rsidRDefault="005D078D" w:rsidP="005D078D">
            <w:pPr>
              <w:spacing w:after="0" w:line="240" w:lineRule="auto"/>
              <w:jc w:val="center"/>
              <w:rPr>
                <w:sz w:val="20"/>
                <w:szCs w:val="20"/>
              </w:rPr>
            </w:pPr>
          </w:p>
          <w:p w:rsidR="005D078D" w:rsidRPr="00175E58" w:rsidRDefault="005D078D" w:rsidP="005D078D">
            <w:pPr>
              <w:spacing w:after="0" w:line="240" w:lineRule="auto"/>
              <w:jc w:val="center"/>
              <w:rPr>
                <w:sz w:val="20"/>
                <w:szCs w:val="20"/>
              </w:rPr>
            </w:pPr>
            <w:r w:rsidRPr="00175E58">
              <w:rPr>
                <w:sz w:val="20"/>
                <w:szCs w:val="20"/>
              </w:rPr>
              <w:t>(</w:t>
            </w:r>
            <w:proofErr w:type="spellStart"/>
            <w:r w:rsidRPr="00175E58">
              <w:rPr>
                <w:sz w:val="20"/>
                <w:szCs w:val="20"/>
              </w:rPr>
              <w:t>ИСПДн</w:t>
            </w:r>
            <w:proofErr w:type="spellEnd"/>
            <w:r w:rsidRPr="00175E58">
              <w:rPr>
                <w:sz w:val="20"/>
                <w:szCs w:val="20"/>
              </w:rPr>
              <w:t xml:space="preserve"> имеет низкий уровень исходной защищенности (</w:t>
            </w:r>
            <w:r w:rsidRPr="00175E58">
              <w:rPr>
                <w:sz w:val="20"/>
                <w:szCs w:val="20"/>
                <w:lang w:val="en-US"/>
              </w:rPr>
              <w:t>Y</w:t>
            </w:r>
            <w:r w:rsidRPr="00175E58">
              <w:rPr>
                <w:sz w:val="20"/>
                <w:szCs w:val="20"/>
                <w:vertAlign w:val="subscript"/>
              </w:rPr>
              <w:t>1</w:t>
            </w:r>
            <w:r w:rsidRPr="00175E58">
              <w:rPr>
                <w:sz w:val="20"/>
                <w:szCs w:val="20"/>
              </w:rPr>
              <w:t>=5))</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vertAlign w:val="subscript"/>
              </w:rPr>
            </w:pPr>
            <w:r w:rsidRPr="00175E58">
              <w:rPr>
                <w:sz w:val="20"/>
                <w:szCs w:val="20"/>
              </w:rPr>
              <w:t xml:space="preserve">Частота (вероятность) реализации угрозы, </w:t>
            </w:r>
            <w:r w:rsidRPr="00175E58">
              <w:rPr>
                <w:sz w:val="20"/>
                <w:szCs w:val="20"/>
                <w:lang w:val="en-US"/>
              </w:rPr>
              <w:t>Y</w:t>
            </w:r>
            <w:r w:rsidRPr="00175E58">
              <w:rPr>
                <w:sz w:val="20"/>
                <w:szCs w:val="20"/>
                <w:vertAlign w:val="subscript"/>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lang w:val="en-US"/>
              </w:rPr>
            </w:pPr>
            <w:r w:rsidRPr="00175E58">
              <w:rPr>
                <w:sz w:val="20"/>
                <w:szCs w:val="20"/>
              </w:rPr>
              <w:t xml:space="preserve">Возможность реализации угрозы, </w:t>
            </w:r>
            <w:r w:rsidRPr="00175E58">
              <w:rPr>
                <w:sz w:val="20"/>
                <w:szCs w:val="20"/>
                <w:lang w:val="en-US"/>
              </w:rPr>
              <w:t>Y</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Опасность угрозы</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Актуальность</w:t>
            </w:r>
          </w:p>
        </w:tc>
      </w:tr>
      <w:tr w:rsidR="005D078D" w:rsidRPr="00175E58" w:rsidTr="00C73DDD">
        <w:trPr>
          <w:trHeight w:val="230"/>
        </w:trPr>
        <w:tc>
          <w:tcPr>
            <w:tcW w:w="10031" w:type="dxa"/>
            <w:gridSpan w:val="6"/>
            <w:tcBorders>
              <w:top w:val="single" w:sz="4" w:space="0" w:color="000000"/>
              <w:left w:val="single" w:sz="4" w:space="0" w:color="000000"/>
              <w:bottom w:val="single" w:sz="4" w:space="0" w:color="000000"/>
              <w:right w:val="single" w:sz="4" w:space="0" w:color="000000"/>
            </w:tcBorders>
          </w:tcPr>
          <w:p w:rsidR="005D078D" w:rsidRPr="00175E58" w:rsidRDefault="005D078D" w:rsidP="005D078D">
            <w:pPr>
              <w:snapToGrid w:val="0"/>
              <w:spacing w:after="0" w:line="240" w:lineRule="auto"/>
              <w:ind w:right="-108"/>
              <w:rPr>
                <w:sz w:val="20"/>
                <w:szCs w:val="20"/>
              </w:rPr>
            </w:pPr>
            <w:r w:rsidRPr="00175E58">
              <w:rPr>
                <w:sz w:val="20"/>
                <w:szCs w:val="20"/>
              </w:rPr>
              <w:t>Угрозы,  реализуемые через технические каналы утечки информации</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rPr>
                <w:sz w:val="20"/>
                <w:szCs w:val="20"/>
              </w:rPr>
            </w:pPr>
            <w:r w:rsidRPr="00175E58">
              <w:rPr>
                <w:sz w:val="20"/>
                <w:szCs w:val="20"/>
              </w:rPr>
              <w:t>Угроза утечки акустической (речевой) информации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2.</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rPr>
                <w:sz w:val="20"/>
                <w:szCs w:val="20"/>
              </w:rPr>
            </w:pPr>
            <w:r w:rsidRPr="00175E58">
              <w:rPr>
                <w:sz w:val="20"/>
                <w:szCs w:val="20"/>
              </w:rPr>
              <w:t>Угрозы утечки видовой информации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3.</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rPr>
                <w:sz w:val="20"/>
                <w:szCs w:val="20"/>
              </w:rPr>
            </w:pPr>
            <w:r w:rsidRPr="00175E58">
              <w:rPr>
                <w:sz w:val="20"/>
                <w:szCs w:val="20"/>
              </w:rPr>
              <w:t>Угрозы утечки информации по каналам ПЭМИН</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10031" w:type="dxa"/>
            <w:gridSpan w:val="6"/>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rPr>
                <w:sz w:val="20"/>
                <w:szCs w:val="20"/>
              </w:rPr>
            </w:pPr>
            <w:r w:rsidRPr="00175E58">
              <w:rPr>
                <w:sz w:val="20"/>
                <w:szCs w:val="20"/>
              </w:rPr>
              <w:t xml:space="preserve">  Угрозы, реализуемые за счет несанкционированного доступа к </w:t>
            </w:r>
            <w:proofErr w:type="spellStart"/>
            <w:r w:rsidRPr="00175E58">
              <w:rPr>
                <w:sz w:val="20"/>
                <w:szCs w:val="20"/>
              </w:rPr>
              <w:t>ПДн</w:t>
            </w:r>
            <w:proofErr w:type="spellEnd"/>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snapToGrid w:val="0"/>
              <w:spacing w:after="0" w:line="240" w:lineRule="auto"/>
              <w:rPr>
                <w:sz w:val="20"/>
                <w:szCs w:val="20"/>
              </w:rPr>
            </w:pPr>
            <w:r w:rsidRPr="00175E58">
              <w:rPr>
                <w:sz w:val="20"/>
                <w:szCs w:val="20"/>
              </w:rPr>
              <w:t xml:space="preserve">Угрозы уничтожения, хищения аппаратных средств </w:t>
            </w:r>
            <w:proofErr w:type="spellStart"/>
            <w:r w:rsidRPr="00175E58">
              <w:rPr>
                <w:sz w:val="20"/>
                <w:szCs w:val="20"/>
              </w:rPr>
              <w:t>ИСПДн</w:t>
            </w:r>
            <w:proofErr w:type="spellEnd"/>
            <w:r w:rsidRPr="00175E58">
              <w:rPr>
                <w:sz w:val="20"/>
                <w:szCs w:val="20"/>
              </w:rPr>
              <w:t xml:space="preserve"> путем физического доступа к элементам </w:t>
            </w:r>
            <w:proofErr w:type="spellStart"/>
            <w:r w:rsidRPr="00175E58">
              <w:rPr>
                <w:sz w:val="20"/>
                <w:szCs w:val="20"/>
              </w:rPr>
              <w:t>ИСПДн</w:t>
            </w:r>
            <w:proofErr w:type="spellEnd"/>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35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4.1.</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Кража ПЭВМ</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4.2.</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Кража носителей инфо</w:t>
            </w:r>
            <w:r w:rsidRPr="00175E58">
              <w:rPr>
                <w:sz w:val="20"/>
                <w:szCs w:val="20"/>
              </w:rPr>
              <w:t>р</w:t>
            </w:r>
            <w:r w:rsidRPr="00175E58">
              <w:rPr>
                <w:sz w:val="20"/>
                <w:szCs w:val="20"/>
              </w:rPr>
              <w:t>мации</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4.3.</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Кража, модиф</w:t>
            </w:r>
            <w:r w:rsidRPr="00175E58">
              <w:rPr>
                <w:sz w:val="20"/>
                <w:szCs w:val="20"/>
              </w:rPr>
              <w:t>и</w:t>
            </w:r>
            <w:r w:rsidRPr="00175E58">
              <w:rPr>
                <w:sz w:val="20"/>
                <w:szCs w:val="20"/>
              </w:rPr>
              <w:t>кация, уничтожение информ</w:t>
            </w:r>
            <w:r w:rsidRPr="00175E58">
              <w:rPr>
                <w:sz w:val="20"/>
                <w:szCs w:val="20"/>
              </w:rPr>
              <w:t>а</w:t>
            </w:r>
            <w:r w:rsidRPr="00175E58">
              <w:rPr>
                <w:sz w:val="20"/>
                <w:szCs w:val="20"/>
              </w:rPr>
              <w:t>ции</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4.4.</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Вывод из строя узлов ПЭВМ, каналов связи</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4.5.</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Несанкционированный доступ к информации при технич</w:t>
            </w:r>
            <w:r w:rsidRPr="00175E58">
              <w:rPr>
                <w:sz w:val="20"/>
                <w:szCs w:val="20"/>
              </w:rPr>
              <w:t>е</w:t>
            </w:r>
            <w:r w:rsidRPr="00175E58">
              <w:rPr>
                <w:sz w:val="20"/>
                <w:szCs w:val="20"/>
              </w:rPr>
              <w:t>ском обслуживании (р</w:t>
            </w:r>
            <w:r w:rsidRPr="00175E58">
              <w:rPr>
                <w:sz w:val="20"/>
                <w:szCs w:val="20"/>
              </w:rPr>
              <w:t>е</w:t>
            </w:r>
            <w:r w:rsidRPr="00175E58">
              <w:rPr>
                <w:sz w:val="20"/>
                <w:szCs w:val="20"/>
              </w:rPr>
              <w:t>монте, уничтожении) узлов ПЭВМ</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4.6.</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Несанкционир</w:t>
            </w:r>
            <w:r w:rsidRPr="00175E58">
              <w:rPr>
                <w:sz w:val="20"/>
                <w:szCs w:val="20"/>
              </w:rPr>
              <w:t>о</w:t>
            </w:r>
            <w:r w:rsidRPr="00175E58">
              <w:rPr>
                <w:sz w:val="20"/>
                <w:szCs w:val="20"/>
              </w:rPr>
              <w:t>ванное отключение средств защ</w:t>
            </w:r>
            <w:r w:rsidRPr="00175E58">
              <w:rPr>
                <w:sz w:val="20"/>
                <w:szCs w:val="20"/>
              </w:rPr>
              <w:t>и</w:t>
            </w:r>
            <w:r w:rsidRPr="00175E58">
              <w:rPr>
                <w:sz w:val="20"/>
                <w:szCs w:val="20"/>
              </w:rPr>
              <w:t>ты</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5</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Угрозы непосредственного доступа</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5.1.</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Угрозы, реализуемые в ходе загрузки ОС</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5.2.</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Угрозы, реализуемые после загрузки ОС независимо от того, какая прикладная программа запускается пользователем</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Низкая </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5.3.</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Угрозы, реализация которых определяется тем, какая из прикладных программ запускается пользователем или фактом запуска любой из прикладных программ</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Угрозы удаленного доступа</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6.1.</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Анализ сетевого трафика</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6.2.</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Сканирование сети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6.3</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Подмена доверенного объекта сети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6.4</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Навязывание ложного маршрута сети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6.5</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Внедрение ложного объекта сети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6.6</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Удаленный запуск приложений</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lastRenderedPageBreak/>
              <w:t>6.7</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Внедрение по сети вредоносных программ</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 xml:space="preserve">Низкая </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6.8</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Угроза выявления пароля</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Низкая</w:t>
            </w:r>
          </w:p>
          <w:p w:rsidR="005D078D" w:rsidRPr="00175E58" w:rsidRDefault="005D078D" w:rsidP="005D078D">
            <w:pPr>
              <w:spacing w:after="0" w:line="240" w:lineRule="auto"/>
              <w:ind w:left="-107" w:right="-108"/>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7</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Отказ в обслуживании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7.1</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Скрытый отказ в обслуживании</w:t>
            </w:r>
          </w:p>
          <w:p w:rsidR="005D078D" w:rsidRPr="00175E58" w:rsidRDefault="005D078D" w:rsidP="005D078D">
            <w:pPr>
              <w:spacing w:after="0" w:line="240" w:lineRule="auto"/>
              <w:rPr>
                <w:sz w:val="20"/>
                <w:szCs w:val="20"/>
              </w:rPr>
            </w:pPr>
            <w:r w:rsidRPr="00175E58">
              <w:rPr>
                <w:sz w:val="20"/>
                <w:szCs w:val="20"/>
              </w:rPr>
              <w:t>(частичное исчерпание ресурсов)</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7.2</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Явный отказ в обслуживании (исчерпание ресурсов)</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7.3</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Явный отказ в обслуживании (нарушение логической связности)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7.4</w:t>
            </w:r>
          </w:p>
        </w:tc>
        <w:tc>
          <w:tcPr>
            <w:tcW w:w="3851"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rPr>
                <w:sz w:val="20"/>
                <w:szCs w:val="20"/>
              </w:rPr>
            </w:pPr>
            <w:r w:rsidRPr="00175E58">
              <w:rPr>
                <w:sz w:val="20"/>
                <w:szCs w:val="20"/>
              </w:rPr>
              <w:t xml:space="preserve">Явный отказ в обслуживании (ошибки </w:t>
            </w:r>
            <w:proofErr w:type="gramStart"/>
            <w:r w:rsidRPr="00175E58">
              <w:rPr>
                <w:sz w:val="20"/>
                <w:szCs w:val="20"/>
              </w:rPr>
              <w:t>в</w:t>
            </w:r>
            <w:proofErr w:type="gramEnd"/>
            <w:r w:rsidRPr="00175E58">
              <w:rPr>
                <w:sz w:val="20"/>
                <w:szCs w:val="20"/>
              </w:rPr>
              <w:t xml:space="preserve"> ПО)</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ind w:left="-107" w:right="-108"/>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ind w:left="-107" w:right="-108"/>
              <w:jc w:val="center"/>
              <w:rPr>
                <w:sz w:val="20"/>
                <w:szCs w:val="20"/>
              </w:rPr>
            </w:pPr>
            <w:r w:rsidRPr="00175E58">
              <w:rPr>
                <w:sz w:val="20"/>
                <w:szCs w:val="20"/>
              </w:rPr>
              <w:t xml:space="preserve"> (</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Неактуальная</w:t>
            </w:r>
          </w:p>
        </w:tc>
      </w:tr>
      <w:tr w:rsidR="005D078D" w:rsidRPr="00175E58" w:rsidTr="00C73DDD">
        <w:trPr>
          <w:trHeight w:val="230"/>
        </w:trPr>
        <w:tc>
          <w:tcPr>
            <w:tcW w:w="10031" w:type="dxa"/>
            <w:gridSpan w:val="6"/>
            <w:tcBorders>
              <w:top w:val="single" w:sz="4" w:space="0" w:color="000000"/>
              <w:left w:val="single" w:sz="4" w:space="0" w:color="000000"/>
              <w:bottom w:val="single" w:sz="4" w:space="0" w:color="000000"/>
              <w:right w:val="single" w:sz="4" w:space="0" w:color="000000"/>
            </w:tcBorders>
          </w:tcPr>
          <w:p w:rsidR="005D078D" w:rsidRPr="00175E58" w:rsidRDefault="005D078D" w:rsidP="005D078D">
            <w:pPr>
              <w:snapToGrid w:val="0"/>
              <w:spacing w:after="0" w:line="240" w:lineRule="auto"/>
              <w:ind w:right="-108"/>
              <w:rPr>
                <w:sz w:val="20"/>
                <w:szCs w:val="20"/>
                <w:highlight w:val="yellow"/>
              </w:rPr>
            </w:pPr>
            <w:r w:rsidRPr="00175E58">
              <w:rPr>
                <w:sz w:val="20"/>
                <w:szCs w:val="20"/>
              </w:rPr>
              <w:t>Угрозы хищения, несанкционированной модификации или блокирования информации за счет несанкционированного доступа с применением программно</w:t>
            </w:r>
            <w:r w:rsidRPr="00175E58">
              <w:rPr>
                <w:sz w:val="20"/>
                <w:szCs w:val="20"/>
              </w:rPr>
              <w:noBreakHyphen/>
              <w:t>аппаратных и программных средств (в том числе программно</w:t>
            </w:r>
            <w:r w:rsidRPr="00175E58">
              <w:rPr>
                <w:sz w:val="20"/>
                <w:szCs w:val="20"/>
              </w:rPr>
              <w:noBreakHyphen/>
              <w:t>математических во</w:t>
            </w:r>
            <w:r w:rsidRPr="00175E58">
              <w:rPr>
                <w:sz w:val="20"/>
                <w:szCs w:val="20"/>
              </w:rPr>
              <w:t>з</w:t>
            </w:r>
            <w:r w:rsidRPr="00175E58">
              <w:rPr>
                <w:sz w:val="20"/>
                <w:szCs w:val="20"/>
              </w:rPr>
              <w:t>действий).</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highlight w:val="yellow"/>
              </w:rPr>
            </w:pPr>
            <w:r w:rsidRPr="00175E58">
              <w:rPr>
                <w:sz w:val="20"/>
                <w:szCs w:val="20"/>
              </w:rPr>
              <w:t>8.</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Действия вредоносных программ (в</w:t>
            </w:r>
            <w:r w:rsidRPr="00175E58">
              <w:rPr>
                <w:sz w:val="20"/>
                <w:szCs w:val="20"/>
              </w:rPr>
              <w:t>и</w:t>
            </w:r>
            <w:r w:rsidRPr="00175E58">
              <w:rPr>
                <w:sz w:val="20"/>
                <w:szCs w:val="20"/>
              </w:rPr>
              <w:t>русов)</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highlight w:val="yellow"/>
              </w:rPr>
            </w:pPr>
            <w:r w:rsidRPr="00175E58">
              <w:rPr>
                <w:sz w:val="20"/>
                <w:szCs w:val="20"/>
              </w:rPr>
              <w:t>9.</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 xml:space="preserve">Установка ПО, не </w:t>
            </w:r>
            <w:proofErr w:type="gramStart"/>
            <w:r w:rsidRPr="00175E58">
              <w:rPr>
                <w:sz w:val="20"/>
                <w:szCs w:val="20"/>
              </w:rPr>
              <w:t>связанного</w:t>
            </w:r>
            <w:proofErr w:type="gramEnd"/>
            <w:r w:rsidRPr="00175E58">
              <w:rPr>
                <w:sz w:val="20"/>
                <w:szCs w:val="20"/>
              </w:rPr>
              <w:t xml:space="preserve"> с исполнением служебных об</w:t>
            </w:r>
            <w:r w:rsidRPr="00175E58">
              <w:rPr>
                <w:sz w:val="20"/>
                <w:szCs w:val="20"/>
              </w:rPr>
              <w:t>я</w:t>
            </w:r>
            <w:r w:rsidRPr="00175E58">
              <w:rPr>
                <w:sz w:val="20"/>
                <w:szCs w:val="20"/>
              </w:rPr>
              <w:t>занностей</w:t>
            </w:r>
          </w:p>
        </w:tc>
        <w:tc>
          <w:tcPr>
            <w:tcW w:w="1536" w:type="dxa"/>
            <w:tcBorders>
              <w:top w:val="single" w:sz="4" w:space="0" w:color="000000"/>
              <w:left w:val="single" w:sz="4" w:space="0" w:color="000000"/>
              <w:bottom w:val="single" w:sz="4" w:space="0" w:color="000000"/>
            </w:tcBorders>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rPr>
                <w:sz w:val="20"/>
                <w:szCs w:val="20"/>
              </w:rPr>
            </w:pPr>
            <w:r w:rsidRPr="00175E58">
              <w:rPr>
                <w:sz w:val="20"/>
                <w:szCs w:val="20"/>
              </w:rPr>
              <w:t>Актуальная</w:t>
            </w:r>
          </w:p>
        </w:tc>
      </w:tr>
      <w:tr w:rsidR="005D078D" w:rsidRPr="00175E58" w:rsidTr="00C73DDD">
        <w:trPr>
          <w:trHeight w:val="184"/>
        </w:trPr>
        <w:tc>
          <w:tcPr>
            <w:tcW w:w="10031" w:type="dxa"/>
            <w:gridSpan w:val="6"/>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rPr>
                <w:sz w:val="20"/>
                <w:szCs w:val="20"/>
              </w:rPr>
            </w:pPr>
            <w:r w:rsidRPr="00175E58">
              <w:rPr>
                <w:sz w:val="20"/>
                <w:szCs w:val="20"/>
              </w:rPr>
              <w:t xml:space="preserve">Угрозы непреднамеренных действий пользователей и нарушений безопасности функционирования </w:t>
            </w:r>
            <w:proofErr w:type="spellStart"/>
            <w:r w:rsidRPr="00175E58">
              <w:rPr>
                <w:sz w:val="20"/>
                <w:szCs w:val="20"/>
              </w:rPr>
              <w:t>ИСПДн</w:t>
            </w:r>
            <w:proofErr w:type="spellEnd"/>
            <w:r w:rsidRPr="00175E58">
              <w:rPr>
                <w:sz w:val="20"/>
                <w:szCs w:val="20"/>
              </w:rPr>
              <w:t xml:space="preserve"> и </w:t>
            </w:r>
            <w:proofErr w:type="spellStart"/>
            <w:r w:rsidRPr="00175E58">
              <w:rPr>
                <w:sz w:val="20"/>
                <w:szCs w:val="20"/>
              </w:rPr>
              <w:t>СЗПДн</w:t>
            </w:r>
            <w:proofErr w:type="spellEnd"/>
            <w:r w:rsidRPr="00175E58">
              <w:rPr>
                <w:sz w:val="20"/>
                <w:szCs w:val="20"/>
              </w:rPr>
              <w:t xml:space="preserve"> в ее составе из</w:t>
            </w:r>
            <w:r w:rsidRPr="00175E58">
              <w:rPr>
                <w:sz w:val="20"/>
                <w:szCs w:val="20"/>
              </w:rPr>
              <w:noBreakHyphen/>
              <w:t xml:space="preserve">за сбоев в программном обеспечении, а также от угроз </w:t>
            </w:r>
            <w:proofErr w:type="spellStart"/>
            <w:r w:rsidRPr="00175E58">
              <w:rPr>
                <w:sz w:val="20"/>
                <w:szCs w:val="20"/>
              </w:rPr>
              <w:t>неантропогенного</w:t>
            </w:r>
            <w:proofErr w:type="spellEnd"/>
            <w:r w:rsidRPr="00175E58">
              <w:rPr>
                <w:sz w:val="20"/>
                <w:szCs w:val="20"/>
              </w:rPr>
              <w:t xml:space="preserve"> (сбоев аппаратуры из</w:t>
            </w:r>
            <w:r w:rsidRPr="00175E58">
              <w:rPr>
                <w:sz w:val="20"/>
                <w:szCs w:val="20"/>
              </w:rPr>
              <w:noBreakHyphen/>
              <w:t>за ненадежности элементов, сбоев электропитания) и стихийного (ударов молний, пожаров, наводнений и т.п.) х</w:t>
            </w:r>
            <w:r w:rsidRPr="00175E58">
              <w:rPr>
                <w:sz w:val="20"/>
                <w:szCs w:val="20"/>
              </w:rPr>
              <w:t>а</w:t>
            </w:r>
            <w:r w:rsidRPr="00175E58">
              <w:rPr>
                <w:sz w:val="20"/>
                <w:szCs w:val="20"/>
              </w:rPr>
              <w:t>рактера.</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highlight w:val="yellow"/>
              </w:rPr>
            </w:pPr>
            <w:r w:rsidRPr="00175E58">
              <w:rPr>
                <w:sz w:val="20"/>
                <w:szCs w:val="20"/>
              </w:rPr>
              <w:t>10.</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Утрата ключей и атрибутов до</w:t>
            </w:r>
            <w:r w:rsidRPr="00175E58">
              <w:rPr>
                <w:sz w:val="20"/>
                <w:szCs w:val="20"/>
              </w:rPr>
              <w:t>с</w:t>
            </w:r>
            <w:r w:rsidRPr="00175E58">
              <w:rPr>
                <w:sz w:val="20"/>
                <w:szCs w:val="20"/>
              </w:rPr>
              <w:t>тупа</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highlight w:val="yellow"/>
              </w:rPr>
            </w:pPr>
            <w:r w:rsidRPr="00175E58">
              <w:rPr>
                <w:sz w:val="20"/>
                <w:szCs w:val="20"/>
              </w:rPr>
              <w:t>11.</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Непреднамеренная модификация (уничтожение) информации сотрудн</w:t>
            </w:r>
            <w:r w:rsidRPr="00175E58">
              <w:rPr>
                <w:sz w:val="20"/>
                <w:szCs w:val="20"/>
              </w:rPr>
              <w:t>и</w:t>
            </w:r>
            <w:r w:rsidRPr="00175E58">
              <w:rPr>
                <w:sz w:val="20"/>
                <w:szCs w:val="20"/>
              </w:rPr>
              <w:t>ками</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=5)</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12.</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Непреднамеренное откл</w:t>
            </w:r>
            <w:r w:rsidRPr="00175E58">
              <w:rPr>
                <w:sz w:val="20"/>
                <w:szCs w:val="20"/>
              </w:rPr>
              <w:t>ю</w:t>
            </w:r>
            <w:r w:rsidRPr="00175E58">
              <w:rPr>
                <w:sz w:val="20"/>
                <w:szCs w:val="20"/>
              </w:rPr>
              <w:t>чение средств защ</w:t>
            </w:r>
            <w:r w:rsidRPr="00175E58">
              <w:rPr>
                <w:sz w:val="20"/>
                <w:szCs w:val="20"/>
              </w:rPr>
              <w:t>и</w:t>
            </w:r>
            <w:r w:rsidRPr="00175E58">
              <w:rPr>
                <w:sz w:val="20"/>
                <w:szCs w:val="20"/>
              </w:rPr>
              <w:t>ты</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13.</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Выход из строя аппара</w:t>
            </w:r>
            <w:r w:rsidRPr="00175E58">
              <w:rPr>
                <w:sz w:val="20"/>
                <w:szCs w:val="20"/>
              </w:rPr>
              <w:t>т</w:t>
            </w:r>
            <w:r w:rsidRPr="00175E58">
              <w:rPr>
                <w:sz w:val="20"/>
                <w:szCs w:val="20"/>
              </w:rPr>
              <w:t>но</w:t>
            </w:r>
            <w:r w:rsidRPr="00175E58">
              <w:rPr>
                <w:sz w:val="20"/>
                <w:szCs w:val="20"/>
              </w:rPr>
              <w:noBreakHyphen/>
              <w:t>программных средств</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Средняя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=5)</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14.</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Сбой системы электр</w:t>
            </w:r>
            <w:r w:rsidRPr="00175E58">
              <w:rPr>
                <w:sz w:val="20"/>
                <w:szCs w:val="20"/>
              </w:rPr>
              <w:t>о</w:t>
            </w:r>
            <w:r w:rsidRPr="00175E58">
              <w:rPr>
                <w:sz w:val="20"/>
                <w:szCs w:val="20"/>
              </w:rPr>
              <w:t>снабжения</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15.</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Стихийное бедс</w:t>
            </w:r>
            <w:r w:rsidRPr="00175E58">
              <w:rPr>
                <w:sz w:val="20"/>
                <w:szCs w:val="20"/>
              </w:rPr>
              <w:t>т</w:t>
            </w:r>
            <w:r w:rsidRPr="00175E58">
              <w:rPr>
                <w:sz w:val="20"/>
                <w:szCs w:val="20"/>
              </w:rPr>
              <w:t>вие</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Неактуальная</w:t>
            </w:r>
          </w:p>
        </w:tc>
      </w:tr>
      <w:tr w:rsidR="005D078D" w:rsidRPr="00175E58" w:rsidTr="00C73DDD">
        <w:trPr>
          <w:trHeight w:val="184"/>
        </w:trPr>
        <w:tc>
          <w:tcPr>
            <w:tcW w:w="10031" w:type="dxa"/>
            <w:gridSpan w:val="6"/>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 xml:space="preserve">Угрозы преднамеренных действий пользователей, угрозы </w:t>
            </w:r>
            <w:proofErr w:type="spellStart"/>
            <w:r w:rsidRPr="00175E58">
              <w:rPr>
                <w:sz w:val="20"/>
                <w:szCs w:val="20"/>
              </w:rPr>
              <w:t>неантропогенного</w:t>
            </w:r>
            <w:proofErr w:type="spellEnd"/>
            <w:r w:rsidRPr="00175E58">
              <w:rPr>
                <w:sz w:val="20"/>
                <w:szCs w:val="20"/>
              </w:rPr>
              <w:t xml:space="preserve"> и стихийного характ</w:t>
            </w:r>
            <w:r w:rsidRPr="00175E58">
              <w:rPr>
                <w:sz w:val="20"/>
                <w:szCs w:val="20"/>
              </w:rPr>
              <w:t>е</w:t>
            </w:r>
            <w:r w:rsidRPr="00175E58">
              <w:rPr>
                <w:sz w:val="20"/>
                <w:szCs w:val="20"/>
              </w:rPr>
              <w:t>ра</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16.</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Доступ к инфо</w:t>
            </w:r>
            <w:r w:rsidRPr="00175E58">
              <w:rPr>
                <w:sz w:val="20"/>
                <w:szCs w:val="20"/>
              </w:rPr>
              <w:t>р</w:t>
            </w:r>
            <w:r w:rsidRPr="00175E58">
              <w:rPr>
                <w:sz w:val="20"/>
                <w:szCs w:val="20"/>
              </w:rPr>
              <w:t>мации, ее модификация и уничтожение лицами, не допущенными к ее о</w:t>
            </w:r>
            <w:r w:rsidRPr="00175E58">
              <w:rPr>
                <w:sz w:val="20"/>
                <w:szCs w:val="20"/>
              </w:rPr>
              <w:t>б</w:t>
            </w:r>
            <w:r w:rsidRPr="00175E58">
              <w:rPr>
                <w:sz w:val="20"/>
                <w:szCs w:val="20"/>
              </w:rPr>
              <w:t>работке</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Маловероятная (</w:t>
            </w:r>
            <w:r w:rsidRPr="00175E58">
              <w:rPr>
                <w:sz w:val="20"/>
                <w:szCs w:val="20"/>
                <w:lang w:val="en-US"/>
              </w:rPr>
              <w:t>Y</w:t>
            </w:r>
            <w:r w:rsidRPr="00175E58">
              <w:rPr>
                <w:sz w:val="20"/>
                <w:szCs w:val="20"/>
                <w:vertAlign w:val="subscript"/>
              </w:rPr>
              <w:t>2</w:t>
            </w:r>
            <w:r w:rsidRPr="00175E58">
              <w:rPr>
                <w:sz w:val="20"/>
                <w:szCs w:val="20"/>
              </w:rPr>
              <w:t>=0)</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=0,25)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Низкая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Неактуальная</w:t>
            </w:r>
          </w:p>
        </w:tc>
      </w:tr>
      <w:tr w:rsidR="005D078D" w:rsidRPr="00175E58" w:rsidTr="00C73DDD">
        <w:trPr>
          <w:trHeight w:val="184"/>
        </w:trPr>
        <w:tc>
          <w:tcPr>
            <w:tcW w:w="700"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17.</w:t>
            </w:r>
          </w:p>
        </w:tc>
        <w:tc>
          <w:tcPr>
            <w:tcW w:w="3851" w:type="dxa"/>
            <w:tcBorders>
              <w:top w:val="single" w:sz="4" w:space="0" w:color="000000"/>
              <w:left w:val="single" w:sz="4" w:space="0" w:color="000000"/>
              <w:bottom w:val="single" w:sz="4" w:space="0" w:color="000000"/>
            </w:tcBorders>
          </w:tcPr>
          <w:p w:rsidR="005D078D" w:rsidRPr="00175E58" w:rsidRDefault="005D078D" w:rsidP="005D078D">
            <w:pPr>
              <w:pStyle w:val="13"/>
              <w:rPr>
                <w:sz w:val="20"/>
                <w:szCs w:val="20"/>
              </w:rPr>
            </w:pPr>
            <w:r w:rsidRPr="00175E58">
              <w:rPr>
                <w:sz w:val="20"/>
                <w:szCs w:val="20"/>
              </w:rPr>
              <w:t>Разглашение информации, ее модиф</w:t>
            </w:r>
            <w:r w:rsidRPr="00175E58">
              <w:rPr>
                <w:sz w:val="20"/>
                <w:szCs w:val="20"/>
              </w:rPr>
              <w:t>и</w:t>
            </w:r>
            <w:r w:rsidRPr="00175E58">
              <w:rPr>
                <w:sz w:val="20"/>
                <w:szCs w:val="20"/>
              </w:rPr>
              <w:t>кация и уничтожение сотрудниками, допущенными к ее обрабо</w:t>
            </w:r>
            <w:r w:rsidRPr="00175E58">
              <w:rPr>
                <w:sz w:val="20"/>
                <w:szCs w:val="20"/>
              </w:rPr>
              <w:t>т</w:t>
            </w:r>
            <w:r w:rsidRPr="00175E58">
              <w:rPr>
                <w:sz w:val="20"/>
                <w:szCs w:val="20"/>
              </w:rPr>
              <w:t>ке</w:t>
            </w:r>
          </w:p>
        </w:tc>
        <w:tc>
          <w:tcPr>
            <w:tcW w:w="1536" w:type="dxa"/>
            <w:tcBorders>
              <w:top w:val="single" w:sz="4" w:space="0" w:color="000000"/>
              <w:left w:val="single" w:sz="4" w:space="0" w:color="000000"/>
              <w:bottom w:val="single" w:sz="4" w:space="0" w:color="000000"/>
            </w:tcBorders>
            <w:vAlign w:val="center"/>
          </w:tcPr>
          <w:p w:rsidR="005D078D" w:rsidRPr="00175E58" w:rsidRDefault="005D078D" w:rsidP="005D078D">
            <w:pPr>
              <w:spacing w:after="0" w:line="240" w:lineRule="auto"/>
              <w:jc w:val="center"/>
              <w:rPr>
                <w:sz w:val="20"/>
                <w:szCs w:val="20"/>
              </w:rPr>
            </w:pPr>
            <w:r w:rsidRPr="00175E58">
              <w:rPr>
                <w:sz w:val="20"/>
                <w:szCs w:val="20"/>
              </w:rPr>
              <w:t>Низкая</w:t>
            </w:r>
          </w:p>
          <w:p w:rsidR="005D078D" w:rsidRPr="00175E58" w:rsidRDefault="005D078D" w:rsidP="005D078D">
            <w:pPr>
              <w:spacing w:after="0" w:line="240" w:lineRule="auto"/>
              <w:jc w:val="center"/>
              <w:rPr>
                <w:sz w:val="20"/>
                <w:szCs w:val="20"/>
              </w:rPr>
            </w:pPr>
            <w:r w:rsidRPr="00175E58">
              <w:rPr>
                <w:sz w:val="20"/>
                <w:szCs w:val="20"/>
              </w:rPr>
              <w:t>(</w:t>
            </w:r>
            <w:r w:rsidRPr="00175E58">
              <w:rPr>
                <w:sz w:val="20"/>
                <w:szCs w:val="20"/>
                <w:lang w:val="en-US"/>
              </w:rPr>
              <w:t>Y</w:t>
            </w:r>
            <w:r w:rsidRPr="00175E58">
              <w:rPr>
                <w:sz w:val="20"/>
                <w:szCs w:val="20"/>
                <w:vertAlign w:val="subscript"/>
              </w:rPr>
              <w:t>2</w:t>
            </w:r>
            <w:r w:rsidRPr="00175E58">
              <w:rPr>
                <w:sz w:val="20"/>
                <w:szCs w:val="20"/>
              </w:rPr>
              <w:t>=2)</w:t>
            </w:r>
          </w:p>
        </w:tc>
        <w:tc>
          <w:tcPr>
            <w:tcW w:w="1356" w:type="dxa"/>
            <w:tcBorders>
              <w:top w:val="single" w:sz="4" w:space="0" w:color="000000"/>
              <w:left w:val="single" w:sz="4" w:space="0" w:color="000000"/>
              <w:bottom w:val="single" w:sz="4" w:space="0" w:color="000000"/>
            </w:tcBorders>
            <w:vAlign w:val="center"/>
          </w:tcPr>
          <w:p w:rsidR="005D078D" w:rsidRPr="00175E58" w:rsidRDefault="005D078D" w:rsidP="005D078D">
            <w:pPr>
              <w:snapToGrid w:val="0"/>
              <w:spacing w:after="0" w:line="240" w:lineRule="auto"/>
              <w:ind w:left="-107" w:right="-108"/>
              <w:jc w:val="center"/>
              <w:rPr>
                <w:sz w:val="20"/>
                <w:szCs w:val="20"/>
              </w:rPr>
            </w:pPr>
            <w:r w:rsidRPr="00175E58">
              <w:rPr>
                <w:sz w:val="20"/>
                <w:szCs w:val="20"/>
              </w:rPr>
              <w:t>Средняя</w:t>
            </w:r>
          </w:p>
          <w:p w:rsidR="005D078D" w:rsidRPr="00175E58" w:rsidRDefault="005D078D" w:rsidP="005D078D">
            <w:pPr>
              <w:pStyle w:val="13"/>
              <w:jc w:val="center"/>
              <w:rPr>
                <w:sz w:val="20"/>
                <w:szCs w:val="20"/>
              </w:rPr>
            </w:pPr>
            <w:r w:rsidRPr="00175E58">
              <w:rPr>
                <w:sz w:val="20"/>
                <w:szCs w:val="20"/>
              </w:rPr>
              <w:t>(</w:t>
            </w:r>
            <w:r w:rsidRPr="00175E58">
              <w:rPr>
                <w:sz w:val="20"/>
                <w:szCs w:val="20"/>
                <w:lang w:val="en-US"/>
              </w:rPr>
              <w:t>Y</w:t>
            </w:r>
            <w:r w:rsidRPr="00175E58">
              <w:rPr>
                <w:sz w:val="20"/>
                <w:szCs w:val="20"/>
              </w:rPr>
              <w:t>=0,35)</w:t>
            </w:r>
          </w:p>
        </w:tc>
        <w:tc>
          <w:tcPr>
            <w:tcW w:w="1170" w:type="dxa"/>
            <w:tcBorders>
              <w:top w:val="single" w:sz="4" w:space="0" w:color="000000"/>
              <w:left w:val="single" w:sz="4" w:space="0" w:color="000000"/>
              <w:bottom w:val="single" w:sz="4" w:space="0" w:color="000000"/>
            </w:tcBorders>
            <w:vAlign w:val="center"/>
          </w:tcPr>
          <w:p w:rsidR="005D078D" w:rsidRPr="00175E58" w:rsidRDefault="005D078D" w:rsidP="005D078D">
            <w:pPr>
              <w:pStyle w:val="13"/>
              <w:jc w:val="center"/>
              <w:rPr>
                <w:sz w:val="20"/>
                <w:szCs w:val="20"/>
              </w:rPr>
            </w:pPr>
            <w:r w:rsidRPr="00175E58">
              <w:rPr>
                <w:sz w:val="20"/>
                <w:szCs w:val="20"/>
              </w:rPr>
              <w:t>Средняя</w:t>
            </w:r>
          </w:p>
        </w:tc>
        <w:tc>
          <w:tcPr>
            <w:tcW w:w="1418"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pStyle w:val="13"/>
              <w:jc w:val="center"/>
              <w:rPr>
                <w:sz w:val="20"/>
                <w:szCs w:val="20"/>
              </w:rPr>
            </w:pPr>
            <w:r w:rsidRPr="00175E58">
              <w:rPr>
                <w:sz w:val="20"/>
                <w:szCs w:val="20"/>
              </w:rPr>
              <w:t>Актуальная</w:t>
            </w:r>
          </w:p>
        </w:tc>
      </w:tr>
    </w:tbl>
    <w:p w:rsidR="005D078D" w:rsidRDefault="005D078D" w:rsidP="005D078D">
      <w:pPr>
        <w:spacing w:after="0" w:line="240" w:lineRule="auto"/>
        <w:ind w:firstLine="708"/>
        <w:rPr>
          <w:rFonts w:ascii="Times New Roman" w:hAnsi="Times New Roman" w:cs="Times New Roman"/>
          <w:sz w:val="28"/>
          <w:szCs w:val="28"/>
        </w:rPr>
      </w:pPr>
    </w:p>
    <w:p w:rsidR="005D078D" w:rsidRPr="005D078D" w:rsidRDefault="005D078D" w:rsidP="005D078D">
      <w:pPr>
        <w:spacing w:line="36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Состав программных и технических средств защиты инфо</w:t>
      </w:r>
      <w:r w:rsidRPr="005D078D">
        <w:rPr>
          <w:rFonts w:ascii="Times New Roman" w:hAnsi="Times New Roman" w:cs="Times New Roman"/>
          <w:sz w:val="28"/>
          <w:szCs w:val="28"/>
        </w:rPr>
        <w:t>р</w:t>
      </w:r>
      <w:r w:rsidRPr="005D078D">
        <w:rPr>
          <w:rFonts w:ascii="Times New Roman" w:hAnsi="Times New Roman" w:cs="Times New Roman"/>
          <w:sz w:val="28"/>
          <w:szCs w:val="28"/>
        </w:rPr>
        <w:t xml:space="preserve">мации для создания и эксплуатации системы защиты информации в </w:t>
      </w:r>
      <w:proofErr w:type="spellStart"/>
      <w:r w:rsidRPr="005D078D">
        <w:rPr>
          <w:rFonts w:ascii="Times New Roman" w:hAnsi="Times New Roman" w:cs="Times New Roman"/>
          <w:sz w:val="28"/>
          <w:szCs w:val="28"/>
        </w:rPr>
        <w:t>ИСПДн</w:t>
      </w:r>
      <w:proofErr w:type="spellEnd"/>
      <w:r w:rsidRPr="005D078D">
        <w:rPr>
          <w:rFonts w:ascii="Times New Roman" w:hAnsi="Times New Roman" w:cs="Times New Roman"/>
          <w:sz w:val="28"/>
          <w:szCs w:val="28"/>
        </w:rPr>
        <w:t xml:space="preserve"> приведен ниже:</w:t>
      </w:r>
    </w:p>
    <w:p w:rsidR="005D078D" w:rsidRPr="005D078D" w:rsidRDefault="005D078D" w:rsidP="005D078D">
      <w:pPr>
        <w:spacing w:line="360" w:lineRule="auto"/>
        <w:ind w:firstLine="851"/>
        <w:jc w:val="both"/>
        <w:rPr>
          <w:rFonts w:ascii="Times New Roman" w:hAnsi="Times New Roman" w:cs="Times New Roman"/>
          <w:sz w:val="28"/>
          <w:szCs w:val="28"/>
        </w:rPr>
      </w:pPr>
      <w:r w:rsidRPr="005D078D">
        <w:rPr>
          <w:rFonts w:ascii="Times New Roman" w:hAnsi="Times New Roman" w:cs="Times New Roman"/>
          <w:sz w:val="28"/>
          <w:szCs w:val="28"/>
        </w:rPr>
        <w:t>Перечень предлагаемых технических сре</w:t>
      </w:r>
      <w:proofErr w:type="gramStart"/>
      <w:r w:rsidRPr="005D078D">
        <w:rPr>
          <w:rFonts w:ascii="Times New Roman" w:hAnsi="Times New Roman" w:cs="Times New Roman"/>
          <w:sz w:val="28"/>
          <w:szCs w:val="28"/>
        </w:rPr>
        <w:t>дств пр</w:t>
      </w:r>
      <w:proofErr w:type="gramEnd"/>
      <w:r w:rsidRPr="005D078D">
        <w:rPr>
          <w:rFonts w:ascii="Times New Roman" w:hAnsi="Times New Roman" w:cs="Times New Roman"/>
          <w:sz w:val="28"/>
          <w:szCs w:val="28"/>
        </w:rPr>
        <w:t>едставлен в таблице 4.</w:t>
      </w:r>
    </w:p>
    <w:p w:rsidR="005D078D" w:rsidRPr="005D078D" w:rsidRDefault="005D078D" w:rsidP="005D078D">
      <w:pPr>
        <w:spacing w:line="360" w:lineRule="auto"/>
        <w:ind w:firstLine="851"/>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5D078D" w:rsidRPr="005D078D" w:rsidRDefault="005D078D" w:rsidP="005D078D">
      <w:pPr>
        <w:spacing w:line="360" w:lineRule="auto"/>
        <w:jc w:val="both"/>
        <w:rPr>
          <w:rFonts w:ascii="Times New Roman" w:hAnsi="Times New Roman" w:cs="Times New Roman"/>
          <w:sz w:val="28"/>
          <w:szCs w:val="28"/>
        </w:rPr>
      </w:pPr>
      <w:r w:rsidRPr="005D078D">
        <w:rPr>
          <w:rFonts w:ascii="Times New Roman" w:hAnsi="Times New Roman" w:cs="Times New Roman"/>
          <w:sz w:val="28"/>
          <w:szCs w:val="28"/>
        </w:rPr>
        <w:lastRenderedPageBreak/>
        <w:t>Таблица 4 – Перечень предлагаемых технических средств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4450"/>
      </w:tblGrid>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bCs/>
                <w:sz w:val="20"/>
                <w:szCs w:val="20"/>
              </w:rPr>
              <w:t>Подсистемы и требования</w:t>
            </w:r>
          </w:p>
        </w:tc>
        <w:tc>
          <w:tcPr>
            <w:tcW w:w="4450"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Применяемое </w:t>
            </w:r>
            <w:proofErr w:type="spellStart"/>
            <w:r w:rsidRPr="00175E58">
              <w:rPr>
                <w:sz w:val="20"/>
                <w:szCs w:val="20"/>
              </w:rPr>
              <w:t>СрЗИ</w:t>
            </w:r>
            <w:proofErr w:type="spellEnd"/>
            <w:r w:rsidRPr="00175E58">
              <w:rPr>
                <w:sz w:val="20"/>
                <w:szCs w:val="20"/>
              </w:rPr>
              <w:t xml:space="preserve"> </w:t>
            </w:r>
          </w:p>
          <w:p w:rsidR="005D078D" w:rsidRPr="00175E58" w:rsidRDefault="005D078D" w:rsidP="005D078D">
            <w:pPr>
              <w:snapToGrid w:val="0"/>
              <w:spacing w:after="0" w:line="240" w:lineRule="auto"/>
              <w:ind w:left="-30" w:right="-108"/>
              <w:rPr>
                <w:sz w:val="20"/>
                <w:szCs w:val="20"/>
              </w:rPr>
            </w:pPr>
            <w:r w:rsidRPr="00175E58">
              <w:rPr>
                <w:sz w:val="20"/>
                <w:szCs w:val="20"/>
              </w:rPr>
              <w:t>(выполнение требования)</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bCs/>
                <w:sz w:val="20"/>
                <w:szCs w:val="20"/>
              </w:rPr>
              <w:t>1. Подсистема управления доступом</w:t>
            </w:r>
          </w:p>
        </w:tc>
        <w:tc>
          <w:tcPr>
            <w:tcW w:w="4450" w:type="dxa"/>
            <w:vAlign w:val="center"/>
          </w:tcPr>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1.1. Идентификация, проверка подлинности и контроль доступа субъектов:</w:t>
            </w:r>
          </w:p>
        </w:tc>
        <w:tc>
          <w:tcPr>
            <w:tcW w:w="4450" w:type="dxa"/>
            <w:vAlign w:val="center"/>
          </w:tcPr>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 - в операционную систему</w:t>
            </w:r>
          </w:p>
        </w:tc>
        <w:tc>
          <w:tcPr>
            <w:tcW w:w="4450" w:type="dxa"/>
            <w:vAlign w:val="center"/>
          </w:tcPr>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eToken</w:t>
            </w:r>
            <w:proofErr w:type="spellEnd"/>
            <w:r w:rsidRPr="00175E58">
              <w:rPr>
                <w:sz w:val="20"/>
                <w:szCs w:val="20"/>
              </w:rPr>
              <w:t xml:space="preserve"> (</w:t>
            </w:r>
            <w:proofErr w:type="spellStart"/>
            <w:r w:rsidRPr="00175E58">
              <w:rPr>
                <w:sz w:val="20"/>
                <w:szCs w:val="20"/>
              </w:rPr>
              <w:t>Etoken</w:t>
            </w:r>
            <w:proofErr w:type="spellEnd"/>
            <w:r w:rsidRPr="00175E58">
              <w:rPr>
                <w:sz w:val="20"/>
                <w:szCs w:val="20"/>
              </w:rPr>
              <w:t xml:space="preserve"> PKI Client и </w:t>
            </w:r>
            <w:proofErr w:type="spellStart"/>
            <w:r w:rsidRPr="00175E58">
              <w:rPr>
                <w:sz w:val="20"/>
                <w:szCs w:val="20"/>
              </w:rPr>
              <w:t>eToken</w:t>
            </w:r>
            <w:proofErr w:type="spellEnd"/>
            <w:r w:rsidRPr="00175E58">
              <w:rPr>
                <w:sz w:val="20"/>
                <w:szCs w:val="20"/>
              </w:rPr>
              <w:t xml:space="preserve"> Network Logon);</w:t>
            </w:r>
          </w:p>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СрЗИ</w:t>
            </w:r>
            <w:proofErr w:type="spellEnd"/>
            <w:r w:rsidRPr="00175E58">
              <w:rPr>
                <w:sz w:val="20"/>
                <w:szCs w:val="20"/>
              </w:rPr>
              <w:t xml:space="preserve"> Dallas Lock;</w:t>
            </w:r>
          </w:p>
          <w:p w:rsidR="005D078D" w:rsidRPr="00175E58" w:rsidRDefault="005D078D" w:rsidP="005D078D">
            <w:pPr>
              <w:snapToGrid w:val="0"/>
              <w:spacing w:after="0" w:line="240" w:lineRule="auto"/>
              <w:ind w:left="-30" w:right="-108"/>
              <w:rPr>
                <w:sz w:val="20"/>
                <w:szCs w:val="20"/>
              </w:rPr>
            </w:pPr>
            <w:r w:rsidRPr="00175E58">
              <w:rPr>
                <w:sz w:val="20"/>
                <w:szCs w:val="20"/>
              </w:rPr>
              <w:t>Встроенные средства ОС</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bCs/>
                <w:sz w:val="20"/>
                <w:szCs w:val="20"/>
              </w:rPr>
              <w:t>2. Подсистема регистрации и учета</w:t>
            </w:r>
          </w:p>
        </w:tc>
        <w:tc>
          <w:tcPr>
            <w:tcW w:w="4450" w:type="dxa"/>
            <w:vAlign w:val="center"/>
          </w:tcPr>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2.1. Учет носителей информации </w:t>
            </w:r>
          </w:p>
        </w:tc>
        <w:tc>
          <w:tcPr>
            <w:tcW w:w="4450"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Журнал учета носителей;</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bCs/>
                <w:sz w:val="20"/>
                <w:szCs w:val="20"/>
              </w:rPr>
              <w:t>3. Подсистема обеспечения целостности</w:t>
            </w:r>
          </w:p>
        </w:tc>
        <w:tc>
          <w:tcPr>
            <w:tcW w:w="4450" w:type="dxa"/>
            <w:vAlign w:val="center"/>
          </w:tcPr>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3.1. Обеспечение целостности программных средств и обрабатываемой информации</w:t>
            </w:r>
          </w:p>
        </w:tc>
        <w:tc>
          <w:tcPr>
            <w:tcW w:w="4450" w:type="dxa"/>
            <w:vAlign w:val="center"/>
          </w:tcPr>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eToken</w:t>
            </w:r>
            <w:proofErr w:type="spellEnd"/>
            <w:r w:rsidRPr="00175E58">
              <w:rPr>
                <w:sz w:val="20"/>
                <w:szCs w:val="20"/>
              </w:rPr>
              <w:t>;</w:t>
            </w:r>
          </w:p>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СрЗИ</w:t>
            </w:r>
            <w:proofErr w:type="spellEnd"/>
            <w:r w:rsidRPr="00175E58">
              <w:rPr>
                <w:sz w:val="20"/>
                <w:szCs w:val="20"/>
              </w:rPr>
              <w:t xml:space="preserve"> Dallas Lock:</w:t>
            </w:r>
          </w:p>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3.2. Физическая охрана </w:t>
            </w:r>
            <w:proofErr w:type="spellStart"/>
            <w:r w:rsidRPr="00175E58">
              <w:rPr>
                <w:sz w:val="20"/>
                <w:szCs w:val="20"/>
              </w:rPr>
              <w:t>ИСПДн</w:t>
            </w:r>
            <w:proofErr w:type="spellEnd"/>
          </w:p>
        </w:tc>
        <w:tc>
          <w:tcPr>
            <w:tcW w:w="4450"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Пропускной режим</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3.3. Периодическое тестирование </w:t>
            </w:r>
            <w:proofErr w:type="spellStart"/>
            <w:r w:rsidRPr="00175E58">
              <w:rPr>
                <w:sz w:val="20"/>
                <w:szCs w:val="20"/>
              </w:rPr>
              <w:t>СрЗИ</w:t>
            </w:r>
            <w:proofErr w:type="spellEnd"/>
            <w:r w:rsidRPr="00175E58">
              <w:rPr>
                <w:sz w:val="20"/>
                <w:szCs w:val="20"/>
              </w:rPr>
              <w:t xml:space="preserve"> НСД</w:t>
            </w:r>
          </w:p>
        </w:tc>
        <w:tc>
          <w:tcPr>
            <w:tcW w:w="4450" w:type="dxa"/>
            <w:vAlign w:val="center"/>
          </w:tcPr>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eToken</w:t>
            </w:r>
            <w:proofErr w:type="spellEnd"/>
            <w:r w:rsidRPr="00175E58">
              <w:rPr>
                <w:sz w:val="20"/>
                <w:szCs w:val="20"/>
              </w:rPr>
              <w:t>;</w:t>
            </w:r>
          </w:p>
          <w:p w:rsidR="005D078D" w:rsidRPr="00175E58" w:rsidRDefault="005D078D" w:rsidP="005D078D">
            <w:pPr>
              <w:snapToGrid w:val="0"/>
              <w:spacing w:after="0" w:line="240" w:lineRule="auto"/>
              <w:ind w:left="-30" w:right="-108"/>
              <w:rPr>
                <w:sz w:val="20"/>
                <w:szCs w:val="20"/>
              </w:rPr>
            </w:pPr>
            <w:proofErr w:type="spellStart"/>
            <w:r w:rsidRPr="00175E58">
              <w:rPr>
                <w:sz w:val="20"/>
                <w:szCs w:val="20"/>
              </w:rPr>
              <w:t>СрЗИ</w:t>
            </w:r>
            <w:proofErr w:type="spellEnd"/>
            <w:r w:rsidRPr="00175E58">
              <w:rPr>
                <w:sz w:val="20"/>
                <w:szCs w:val="20"/>
              </w:rPr>
              <w:t xml:space="preserve"> Dallas Lock;</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3.4 Наличие средств восстановления </w:t>
            </w:r>
            <w:proofErr w:type="spellStart"/>
            <w:r w:rsidRPr="00175E58">
              <w:rPr>
                <w:sz w:val="20"/>
                <w:szCs w:val="20"/>
              </w:rPr>
              <w:t>СрЗИ</w:t>
            </w:r>
            <w:proofErr w:type="spellEnd"/>
            <w:r w:rsidRPr="00175E58">
              <w:rPr>
                <w:sz w:val="20"/>
                <w:szCs w:val="20"/>
              </w:rPr>
              <w:t xml:space="preserve"> НСД</w:t>
            </w:r>
          </w:p>
        </w:tc>
        <w:tc>
          <w:tcPr>
            <w:tcW w:w="4450"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Резервные копии</w:t>
            </w:r>
          </w:p>
        </w:tc>
      </w:tr>
      <w:tr w:rsidR="005D078D" w:rsidRPr="00175E58" w:rsidTr="00C73DDD">
        <w:tc>
          <w:tcPr>
            <w:tcW w:w="5295" w:type="dxa"/>
            <w:vAlign w:val="center"/>
          </w:tcPr>
          <w:p w:rsidR="005D078D" w:rsidRPr="00175E58" w:rsidRDefault="005D078D" w:rsidP="005D078D">
            <w:pPr>
              <w:snapToGrid w:val="0"/>
              <w:spacing w:after="0" w:line="240" w:lineRule="auto"/>
              <w:ind w:left="-30" w:right="-108"/>
              <w:rPr>
                <w:sz w:val="20"/>
                <w:szCs w:val="20"/>
              </w:rPr>
            </w:pPr>
            <w:r w:rsidRPr="00175E58">
              <w:rPr>
                <w:bCs/>
                <w:sz w:val="20"/>
                <w:szCs w:val="20"/>
              </w:rPr>
              <w:t>4. Подсистема антивирусной защиты</w:t>
            </w:r>
          </w:p>
        </w:tc>
        <w:tc>
          <w:tcPr>
            <w:tcW w:w="4450" w:type="dxa"/>
            <w:vAlign w:val="center"/>
          </w:tcPr>
          <w:p w:rsidR="005D078D" w:rsidRPr="00175E58" w:rsidRDefault="005D078D" w:rsidP="005D078D">
            <w:pPr>
              <w:snapToGrid w:val="0"/>
              <w:spacing w:after="0" w:line="240" w:lineRule="auto"/>
              <w:ind w:left="-30" w:right="-108"/>
              <w:rPr>
                <w:sz w:val="20"/>
                <w:szCs w:val="20"/>
              </w:rPr>
            </w:pPr>
            <w:r w:rsidRPr="00175E58">
              <w:rPr>
                <w:sz w:val="20"/>
                <w:szCs w:val="20"/>
              </w:rPr>
              <w:t>Dr. Web Security Space</w:t>
            </w:r>
          </w:p>
        </w:tc>
      </w:tr>
      <w:tr w:rsidR="005D078D" w:rsidRPr="00175E58" w:rsidTr="00C73DDD">
        <w:tc>
          <w:tcPr>
            <w:tcW w:w="5295"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5. </w:t>
            </w:r>
            <w:r w:rsidRPr="00175E58">
              <w:rPr>
                <w:sz w:val="20"/>
                <w:szCs w:val="20"/>
              </w:rPr>
              <w:t>Подсистема обеспечения безопасного межсетевого взаимодействия</w:t>
            </w:r>
          </w:p>
        </w:tc>
        <w:tc>
          <w:tcPr>
            <w:tcW w:w="4450"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СЗИ “Застава”</w:t>
            </w:r>
          </w:p>
          <w:p w:rsidR="005D078D" w:rsidRPr="00175E58" w:rsidRDefault="005D078D" w:rsidP="005D078D">
            <w:pPr>
              <w:snapToGrid w:val="0"/>
              <w:spacing w:after="0" w:line="240" w:lineRule="auto"/>
              <w:ind w:left="-30" w:right="-108"/>
              <w:rPr>
                <w:sz w:val="20"/>
                <w:szCs w:val="20"/>
              </w:rPr>
            </w:pPr>
          </w:p>
        </w:tc>
      </w:tr>
      <w:tr w:rsidR="005D078D" w:rsidRPr="00175E58" w:rsidTr="00C73DDD">
        <w:tc>
          <w:tcPr>
            <w:tcW w:w="5295"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 xml:space="preserve">6. </w:t>
            </w:r>
            <w:r w:rsidRPr="00175E58">
              <w:rPr>
                <w:sz w:val="20"/>
                <w:szCs w:val="20"/>
              </w:rPr>
              <w:t>Подсистема обнаружения вторжений</w:t>
            </w:r>
          </w:p>
        </w:tc>
        <w:tc>
          <w:tcPr>
            <w:tcW w:w="4450" w:type="dxa"/>
            <w:tcBorders>
              <w:top w:val="single" w:sz="4" w:space="0" w:color="000000"/>
              <w:left w:val="single" w:sz="4" w:space="0" w:color="000000"/>
              <w:bottom w:val="single" w:sz="4" w:space="0" w:color="000000"/>
              <w:right w:val="single" w:sz="4" w:space="0" w:color="000000"/>
            </w:tcBorders>
            <w:vAlign w:val="center"/>
          </w:tcPr>
          <w:p w:rsidR="005D078D" w:rsidRPr="00175E58" w:rsidRDefault="005D078D" w:rsidP="005D078D">
            <w:pPr>
              <w:snapToGrid w:val="0"/>
              <w:spacing w:after="0" w:line="240" w:lineRule="auto"/>
              <w:ind w:left="-30" w:right="-108"/>
              <w:rPr>
                <w:sz w:val="20"/>
                <w:szCs w:val="20"/>
              </w:rPr>
            </w:pPr>
            <w:r w:rsidRPr="00175E58">
              <w:rPr>
                <w:sz w:val="20"/>
                <w:szCs w:val="20"/>
              </w:rPr>
              <w:t>Dr. Web Security Space</w:t>
            </w:r>
          </w:p>
        </w:tc>
      </w:tr>
    </w:tbl>
    <w:p w:rsidR="005D078D" w:rsidRDefault="005D078D" w:rsidP="005D078D">
      <w:pPr>
        <w:snapToGrid w:val="0"/>
        <w:spacing w:after="0" w:line="240" w:lineRule="auto"/>
        <w:ind w:left="-30" w:right="-108"/>
        <w:rPr>
          <w:sz w:val="20"/>
          <w:szCs w:val="20"/>
        </w:rPr>
      </w:pPr>
    </w:p>
    <w:p w:rsidR="005D078D" w:rsidRPr="00175E58" w:rsidRDefault="005D078D" w:rsidP="005D078D">
      <w:pPr>
        <w:spacing w:line="360" w:lineRule="auto"/>
        <w:ind w:firstLine="851"/>
        <w:jc w:val="both"/>
        <w:rPr>
          <w:rFonts w:ascii="Times New Roman" w:hAnsi="Times New Roman" w:cs="Times New Roman"/>
          <w:sz w:val="28"/>
          <w:szCs w:val="28"/>
        </w:rPr>
      </w:pPr>
      <w:proofErr w:type="gramStart"/>
      <w:r w:rsidRPr="00175E58">
        <w:rPr>
          <w:rFonts w:ascii="Times New Roman" w:hAnsi="Times New Roman" w:cs="Times New Roman"/>
          <w:sz w:val="28"/>
          <w:szCs w:val="28"/>
        </w:rPr>
        <w:t>Применяемые</w:t>
      </w:r>
      <w:proofErr w:type="gramEnd"/>
      <w:r w:rsidRPr="00175E58">
        <w:rPr>
          <w:rFonts w:ascii="Times New Roman" w:hAnsi="Times New Roman" w:cs="Times New Roman"/>
          <w:sz w:val="28"/>
          <w:szCs w:val="28"/>
        </w:rPr>
        <w:t xml:space="preserve"> для нейтрализация актуальных угроз </w:t>
      </w:r>
      <w:proofErr w:type="spellStart"/>
      <w:r w:rsidRPr="00175E58">
        <w:rPr>
          <w:rFonts w:ascii="Times New Roman" w:hAnsi="Times New Roman" w:cs="Times New Roman"/>
          <w:sz w:val="28"/>
          <w:szCs w:val="28"/>
        </w:rPr>
        <w:t>СрЗИ</w:t>
      </w:r>
      <w:proofErr w:type="spellEnd"/>
      <w:r w:rsidRPr="00175E58">
        <w:rPr>
          <w:rFonts w:ascii="Times New Roman" w:hAnsi="Times New Roman" w:cs="Times New Roman"/>
          <w:sz w:val="28"/>
          <w:szCs w:val="28"/>
        </w:rPr>
        <w:t xml:space="preserve">  представлены в таблице 5.</w:t>
      </w:r>
    </w:p>
    <w:p w:rsidR="005D078D" w:rsidRPr="00175E58" w:rsidRDefault="005D078D" w:rsidP="005D078D">
      <w:pPr>
        <w:spacing w:line="360" w:lineRule="auto"/>
        <w:ind w:firstLine="851"/>
        <w:jc w:val="both"/>
        <w:rPr>
          <w:rFonts w:ascii="Times New Roman" w:hAnsi="Times New Roman" w:cs="Times New Roman"/>
          <w:sz w:val="26"/>
          <w:szCs w:val="26"/>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175E58" w:rsidRDefault="00175E58" w:rsidP="005D078D">
      <w:pPr>
        <w:spacing w:line="360" w:lineRule="auto"/>
        <w:jc w:val="both"/>
        <w:rPr>
          <w:rFonts w:ascii="Times New Roman" w:hAnsi="Times New Roman" w:cs="Times New Roman"/>
          <w:sz w:val="28"/>
          <w:szCs w:val="28"/>
        </w:rPr>
      </w:pPr>
    </w:p>
    <w:p w:rsidR="005D078D" w:rsidRPr="00175E58" w:rsidRDefault="005D078D" w:rsidP="005D078D">
      <w:pPr>
        <w:spacing w:line="360" w:lineRule="auto"/>
        <w:jc w:val="both"/>
        <w:rPr>
          <w:rFonts w:ascii="Times New Roman" w:hAnsi="Times New Roman" w:cs="Times New Roman"/>
          <w:sz w:val="28"/>
          <w:szCs w:val="28"/>
        </w:rPr>
      </w:pPr>
      <w:bookmarkStart w:id="54" w:name="_GoBack"/>
      <w:bookmarkEnd w:id="54"/>
      <w:r w:rsidRPr="00175E58">
        <w:rPr>
          <w:rFonts w:ascii="Times New Roman" w:hAnsi="Times New Roman" w:cs="Times New Roman"/>
          <w:sz w:val="28"/>
          <w:szCs w:val="28"/>
        </w:rPr>
        <w:lastRenderedPageBreak/>
        <w:t xml:space="preserve">Таблица </w:t>
      </w:r>
      <w:r w:rsidRPr="00175E58">
        <w:rPr>
          <w:rFonts w:ascii="Times New Roman" w:hAnsi="Times New Roman" w:cs="Times New Roman"/>
          <w:sz w:val="28"/>
          <w:szCs w:val="28"/>
          <w:lang w:val="en-US"/>
        </w:rPr>
        <w:t>5</w:t>
      </w:r>
      <w:r w:rsidRPr="00175E58">
        <w:rPr>
          <w:rFonts w:ascii="Times New Roman" w:hAnsi="Times New Roman" w:cs="Times New Roman"/>
          <w:sz w:val="28"/>
          <w:szCs w:val="28"/>
        </w:rPr>
        <w:t xml:space="preserve"> – Нейтрализация актуальных угроз</w:t>
      </w:r>
    </w:p>
    <w:tbl>
      <w:tblPr>
        <w:tblW w:w="9923" w:type="dxa"/>
        <w:tblInd w:w="108" w:type="dxa"/>
        <w:tblLayout w:type="fixed"/>
        <w:tblLook w:val="0000" w:firstRow="0" w:lastRow="0" w:firstColumn="0" w:lastColumn="0" w:noHBand="0" w:noVBand="0"/>
      </w:tblPr>
      <w:tblGrid>
        <w:gridCol w:w="709"/>
        <w:gridCol w:w="4678"/>
        <w:gridCol w:w="4536"/>
      </w:tblGrid>
      <w:tr w:rsidR="005D078D" w:rsidRPr="00175E58" w:rsidTr="00C73DDD">
        <w:trPr>
          <w:trHeight w:val="845"/>
        </w:trPr>
        <w:tc>
          <w:tcPr>
            <w:tcW w:w="5387" w:type="dxa"/>
            <w:gridSpan w:val="2"/>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Наименование Угрозы</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Применяемое </w:t>
            </w:r>
            <w:proofErr w:type="spellStart"/>
            <w:r w:rsidRPr="00175E58">
              <w:rPr>
                <w:bCs/>
                <w:sz w:val="20"/>
                <w:szCs w:val="20"/>
              </w:rPr>
              <w:t>СрЗИ</w:t>
            </w:r>
            <w:proofErr w:type="spellEnd"/>
            <w:r w:rsidRPr="00175E58">
              <w:rPr>
                <w:bCs/>
                <w:sz w:val="20"/>
                <w:szCs w:val="20"/>
              </w:rPr>
              <w:t xml:space="preserve"> </w:t>
            </w:r>
          </w:p>
          <w:p w:rsidR="005D078D" w:rsidRPr="00175E58" w:rsidRDefault="005D078D" w:rsidP="00175E58">
            <w:pPr>
              <w:snapToGrid w:val="0"/>
              <w:spacing w:after="0" w:line="240" w:lineRule="auto"/>
              <w:ind w:left="-30" w:right="-108"/>
              <w:rPr>
                <w:bCs/>
                <w:sz w:val="20"/>
                <w:szCs w:val="20"/>
              </w:rPr>
            </w:pPr>
            <w:r w:rsidRPr="00175E58">
              <w:rPr>
                <w:bCs/>
                <w:sz w:val="20"/>
                <w:szCs w:val="20"/>
              </w:rPr>
              <w:t>(нейтрализация угрозы)</w:t>
            </w:r>
          </w:p>
        </w:tc>
      </w:tr>
      <w:tr w:rsidR="005D078D" w:rsidRPr="00175E58" w:rsidTr="00C73DDD">
        <w:trPr>
          <w:trHeight w:val="230"/>
        </w:trPr>
        <w:tc>
          <w:tcPr>
            <w:tcW w:w="9923" w:type="dxa"/>
            <w:gridSpan w:val="3"/>
            <w:tcBorders>
              <w:top w:val="single" w:sz="4" w:space="0" w:color="000000"/>
              <w:left w:val="single" w:sz="4" w:space="0" w:color="000000"/>
              <w:bottom w:val="single" w:sz="4" w:space="0" w:color="000000"/>
              <w:right w:val="single" w:sz="4" w:space="0" w:color="auto"/>
            </w:tcBorders>
          </w:tcPr>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Угрозы,  реализуемые за счет несанкционированного доступа </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Вывод из строя узлов ПЭВМ, каналов связи</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2.</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Несанкционированное отключение </w:t>
            </w:r>
            <w:proofErr w:type="spellStart"/>
            <w:r w:rsidRPr="00175E58">
              <w:rPr>
                <w:bCs/>
                <w:sz w:val="20"/>
                <w:szCs w:val="20"/>
              </w:rPr>
              <w:t>СрЗИ</w:t>
            </w:r>
            <w:proofErr w:type="spellEnd"/>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eToken</w:t>
            </w:r>
            <w:proofErr w:type="spellEnd"/>
            <w:r w:rsidRPr="00175E58">
              <w:rPr>
                <w:bCs/>
                <w:sz w:val="20"/>
                <w:szCs w:val="20"/>
              </w:rPr>
              <w:t>;</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СрЗИ</w:t>
            </w:r>
            <w:proofErr w:type="spellEnd"/>
            <w:r w:rsidRPr="00175E58">
              <w:rPr>
                <w:bCs/>
                <w:sz w:val="20"/>
                <w:szCs w:val="20"/>
              </w:rPr>
              <w:t xml:space="preserve"> Dallas Lock;</w:t>
            </w:r>
          </w:p>
          <w:p w:rsidR="005D078D" w:rsidRPr="00175E58" w:rsidRDefault="005D078D" w:rsidP="00175E58">
            <w:pPr>
              <w:snapToGrid w:val="0"/>
              <w:spacing w:after="0" w:line="240" w:lineRule="auto"/>
              <w:ind w:left="-30" w:right="-108"/>
              <w:rPr>
                <w:bCs/>
                <w:sz w:val="20"/>
                <w:szCs w:val="20"/>
              </w:rPr>
            </w:pPr>
            <w:r w:rsidRPr="00175E58">
              <w:rPr>
                <w:bCs/>
                <w:sz w:val="20"/>
                <w:szCs w:val="20"/>
              </w:rPr>
              <w:t>Встроенные средства ОС</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Dr</w:t>
            </w:r>
            <w:proofErr w:type="spellEnd"/>
            <w:r w:rsidRPr="00175E58">
              <w:rPr>
                <w:bCs/>
                <w:sz w:val="20"/>
                <w:szCs w:val="20"/>
              </w:rPr>
              <w:t>. Web Security Space 12</w:t>
            </w:r>
          </w:p>
        </w:tc>
      </w:tr>
      <w:tr w:rsidR="005D078D" w:rsidRPr="00175E58" w:rsidTr="00C73DDD">
        <w:trPr>
          <w:trHeight w:val="184"/>
        </w:trPr>
        <w:tc>
          <w:tcPr>
            <w:tcW w:w="9923" w:type="dxa"/>
            <w:gridSpan w:val="3"/>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3.Угрозы доступа (проникновения) в операционную среду</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3.1.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Угрозы, реализуемые после загрузки ОС независимо от того, какая прикладная программа запускается пользователем</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eToken</w:t>
            </w:r>
            <w:proofErr w:type="spellEnd"/>
            <w:r w:rsidRPr="00175E58">
              <w:rPr>
                <w:bCs/>
                <w:sz w:val="20"/>
                <w:szCs w:val="20"/>
              </w:rPr>
              <w:t>;</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СрЗИ</w:t>
            </w:r>
            <w:proofErr w:type="spellEnd"/>
            <w:r w:rsidRPr="00175E58">
              <w:rPr>
                <w:bCs/>
                <w:sz w:val="20"/>
                <w:szCs w:val="20"/>
              </w:rPr>
              <w:t xml:space="preserve"> Dallas Lock;</w:t>
            </w:r>
          </w:p>
          <w:p w:rsidR="005D078D" w:rsidRPr="00175E58" w:rsidRDefault="005D078D" w:rsidP="00175E58">
            <w:pPr>
              <w:snapToGrid w:val="0"/>
              <w:spacing w:after="0" w:line="240" w:lineRule="auto"/>
              <w:ind w:left="-30" w:right="-108"/>
              <w:rPr>
                <w:bCs/>
                <w:sz w:val="20"/>
                <w:szCs w:val="20"/>
              </w:rPr>
            </w:pPr>
            <w:r w:rsidRPr="00175E58">
              <w:rPr>
                <w:bCs/>
                <w:sz w:val="20"/>
                <w:szCs w:val="20"/>
              </w:rPr>
              <w:t>Встроенные средства ОС</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Dr</w:t>
            </w:r>
            <w:proofErr w:type="spellEnd"/>
            <w:r w:rsidRPr="00175E58">
              <w:rPr>
                <w:bCs/>
                <w:sz w:val="20"/>
                <w:szCs w:val="20"/>
              </w:rPr>
              <w:t>.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3.2.</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Угрозы, реализация которых определяется тем, какая из прикладных программ запускается пользователем или фактом запуска любой из прикладных программ</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eToken</w:t>
            </w:r>
            <w:proofErr w:type="spellEnd"/>
            <w:r w:rsidRPr="00175E58">
              <w:rPr>
                <w:bCs/>
                <w:sz w:val="20"/>
                <w:szCs w:val="20"/>
              </w:rPr>
              <w:t>;</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СрЗИ</w:t>
            </w:r>
            <w:proofErr w:type="spellEnd"/>
            <w:r w:rsidRPr="00175E58">
              <w:rPr>
                <w:bCs/>
                <w:sz w:val="20"/>
                <w:szCs w:val="20"/>
              </w:rPr>
              <w:t xml:space="preserve"> Dallas Lock;</w:t>
            </w:r>
          </w:p>
          <w:p w:rsidR="005D078D" w:rsidRPr="00175E58" w:rsidRDefault="005D078D" w:rsidP="00175E58">
            <w:pPr>
              <w:snapToGrid w:val="0"/>
              <w:spacing w:after="0" w:line="240" w:lineRule="auto"/>
              <w:ind w:left="-30" w:right="-108"/>
              <w:rPr>
                <w:bCs/>
                <w:sz w:val="20"/>
                <w:szCs w:val="20"/>
              </w:rPr>
            </w:pPr>
            <w:r w:rsidRPr="00175E58">
              <w:rPr>
                <w:bCs/>
                <w:sz w:val="20"/>
                <w:szCs w:val="20"/>
              </w:rPr>
              <w:t>Встроенные средства ОС</w:t>
            </w:r>
          </w:p>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Dr</w:t>
            </w:r>
            <w:proofErr w:type="spellEnd"/>
            <w:r w:rsidRPr="00175E58">
              <w:rPr>
                <w:bCs/>
                <w:sz w:val="20"/>
                <w:szCs w:val="20"/>
              </w:rPr>
              <w:t>. Web Security Space 12</w:t>
            </w:r>
          </w:p>
        </w:tc>
      </w:tr>
      <w:tr w:rsidR="005D078D" w:rsidRPr="00175E58" w:rsidTr="00C73DDD">
        <w:trPr>
          <w:trHeight w:val="184"/>
        </w:trPr>
        <w:tc>
          <w:tcPr>
            <w:tcW w:w="9923" w:type="dxa"/>
            <w:gridSpan w:val="3"/>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4.Угрозы удаленного доступа</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Анализ сетевого трафика</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СЗИ “Застава”</w:t>
            </w:r>
          </w:p>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42.</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Сканирование сети</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СЗИ “Застава”</w:t>
            </w:r>
          </w:p>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4.3.</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Выявление пароля</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СЗИ “Застава”</w:t>
            </w:r>
          </w:p>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4.4.</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Удаленный запуск приложений</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СЗИ “Застава”</w:t>
            </w:r>
          </w:p>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4.5.</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Внедрение по сети вредоносных программ</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proofErr w:type="spellStart"/>
            <w:r w:rsidRPr="00175E58">
              <w:rPr>
                <w:bCs/>
                <w:sz w:val="20"/>
                <w:szCs w:val="20"/>
              </w:rPr>
              <w:t>eToken</w:t>
            </w:r>
            <w:proofErr w:type="spellEnd"/>
            <w:r w:rsidRPr="00175E58">
              <w:rPr>
                <w:bCs/>
                <w:sz w:val="20"/>
                <w:szCs w:val="20"/>
              </w:rPr>
              <w:t>;</w:t>
            </w:r>
          </w:p>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 </w:t>
            </w:r>
            <w:proofErr w:type="spellStart"/>
            <w:r w:rsidRPr="00175E58">
              <w:rPr>
                <w:bCs/>
                <w:sz w:val="20"/>
                <w:szCs w:val="20"/>
              </w:rPr>
              <w:t>СрЗИ</w:t>
            </w:r>
            <w:proofErr w:type="spellEnd"/>
            <w:r w:rsidRPr="00175E58">
              <w:rPr>
                <w:bCs/>
                <w:sz w:val="20"/>
                <w:szCs w:val="20"/>
              </w:rPr>
              <w:t xml:space="preserve"> Dallas Lock;</w:t>
            </w:r>
          </w:p>
          <w:p w:rsidR="005D078D" w:rsidRPr="00175E58" w:rsidRDefault="005D078D" w:rsidP="00175E58">
            <w:pPr>
              <w:snapToGrid w:val="0"/>
              <w:spacing w:after="0" w:line="240" w:lineRule="auto"/>
              <w:ind w:left="-30" w:right="-108"/>
              <w:rPr>
                <w:bCs/>
                <w:sz w:val="20"/>
                <w:szCs w:val="20"/>
              </w:rPr>
            </w:pPr>
            <w:r w:rsidRPr="00175E58">
              <w:rPr>
                <w:bCs/>
                <w:sz w:val="20"/>
                <w:szCs w:val="20"/>
              </w:rPr>
              <w:t>Встроенные средства ОС;</w:t>
            </w:r>
          </w:p>
          <w:p w:rsidR="005D078D" w:rsidRPr="00175E58" w:rsidRDefault="005D078D" w:rsidP="00175E58">
            <w:pPr>
              <w:snapToGrid w:val="0"/>
              <w:spacing w:after="0" w:line="240" w:lineRule="auto"/>
              <w:ind w:left="-30" w:right="-108"/>
              <w:rPr>
                <w:bCs/>
                <w:sz w:val="20"/>
                <w:szCs w:val="20"/>
              </w:rPr>
            </w:pPr>
            <w:r w:rsidRPr="00175E58">
              <w:rPr>
                <w:bCs/>
                <w:sz w:val="20"/>
                <w:szCs w:val="20"/>
              </w:rPr>
              <w:t>СЗИ “Застава”</w:t>
            </w:r>
          </w:p>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9923" w:type="dxa"/>
            <w:gridSpan w:val="3"/>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5. Угрозы хищения, несанкционированной модификации или блокирования информации с применением ПМВ</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5.1.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Действия вредоносных программ (в</w:t>
            </w:r>
            <w:r w:rsidRPr="00175E58">
              <w:rPr>
                <w:bCs/>
                <w:sz w:val="20"/>
                <w:szCs w:val="20"/>
              </w:rPr>
              <w:t>и</w:t>
            </w:r>
            <w:r w:rsidRPr="00175E58">
              <w:rPr>
                <w:bCs/>
                <w:sz w:val="20"/>
                <w:szCs w:val="20"/>
              </w:rPr>
              <w:t>русов)</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Dr. Web Security Space 12</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5.2</w:t>
            </w:r>
          </w:p>
        </w:tc>
        <w:tc>
          <w:tcPr>
            <w:tcW w:w="4678" w:type="dxa"/>
            <w:tcBorders>
              <w:top w:val="single" w:sz="4" w:space="0" w:color="000000"/>
              <w:left w:val="single" w:sz="4" w:space="0" w:color="000000"/>
              <w:bottom w:val="single" w:sz="4" w:space="0" w:color="000000"/>
              <w:right w:val="nil"/>
            </w:tcBorders>
          </w:tcPr>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Установка ПО, </w:t>
            </w:r>
            <w:proofErr w:type="gramStart"/>
            <w:r w:rsidRPr="00175E58">
              <w:rPr>
                <w:bCs/>
                <w:sz w:val="20"/>
                <w:szCs w:val="20"/>
              </w:rPr>
              <w:t>несвязанного</w:t>
            </w:r>
            <w:proofErr w:type="gramEnd"/>
            <w:r w:rsidRPr="00175E58">
              <w:rPr>
                <w:bCs/>
                <w:sz w:val="20"/>
                <w:szCs w:val="20"/>
              </w:rPr>
              <w:t xml:space="preserve"> с исполнением служебных об</w:t>
            </w:r>
            <w:r w:rsidRPr="00175E58">
              <w:rPr>
                <w:bCs/>
                <w:sz w:val="20"/>
                <w:szCs w:val="20"/>
              </w:rPr>
              <w:t>я</w:t>
            </w:r>
            <w:r w:rsidRPr="00175E58">
              <w:rPr>
                <w:bCs/>
                <w:sz w:val="20"/>
                <w:szCs w:val="20"/>
              </w:rPr>
              <w:t>занностей</w:t>
            </w:r>
          </w:p>
        </w:tc>
        <w:tc>
          <w:tcPr>
            <w:tcW w:w="4536" w:type="dxa"/>
            <w:tcBorders>
              <w:top w:val="single" w:sz="4" w:space="0" w:color="000000"/>
              <w:left w:val="single" w:sz="4" w:space="0" w:color="000000"/>
              <w:bottom w:val="single" w:sz="4" w:space="0" w:color="000000"/>
              <w:right w:val="single" w:sz="4" w:space="0" w:color="auto"/>
            </w:tcBorders>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tc>
      </w:tr>
      <w:tr w:rsidR="005D078D" w:rsidRPr="00175E58" w:rsidTr="00C73DDD">
        <w:trPr>
          <w:trHeight w:val="184"/>
        </w:trPr>
        <w:tc>
          <w:tcPr>
            <w:tcW w:w="9923" w:type="dxa"/>
            <w:gridSpan w:val="3"/>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6. Угрозы непреднамеренных действий пользователей и стихийного характ</w:t>
            </w:r>
            <w:r w:rsidRPr="00175E58">
              <w:rPr>
                <w:bCs/>
                <w:sz w:val="20"/>
                <w:szCs w:val="20"/>
              </w:rPr>
              <w:t>е</w:t>
            </w:r>
            <w:r w:rsidRPr="00175E58">
              <w:rPr>
                <w:bCs/>
                <w:sz w:val="20"/>
                <w:szCs w:val="20"/>
              </w:rPr>
              <w:t>ра</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6.1.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Непреднамеренное отключение средств защ</w:t>
            </w:r>
            <w:r w:rsidRPr="00175E58">
              <w:rPr>
                <w:bCs/>
                <w:sz w:val="20"/>
                <w:szCs w:val="20"/>
              </w:rPr>
              <w:t>и</w:t>
            </w:r>
            <w:r w:rsidRPr="00175E58">
              <w:rPr>
                <w:bCs/>
                <w:sz w:val="20"/>
                <w:szCs w:val="20"/>
              </w:rPr>
              <w:t>ты</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применение </w:t>
            </w:r>
            <w:proofErr w:type="spellStart"/>
            <w:r w:rsidRPr="00175E58">
              <w:rPr>
                <w:bCs/>
                <w:sz w:val="20"/>
                <w:szCs w:val="20"/>
              </w:rPr>
              <w:t>СрЗИ</w:t>
            </w:r>
            <w:proofErr w:type="spellEnd"/>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6.2.</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Выход из строя аппара</w:t>
            </w:r>
            <w:r w:rsidRPr="00175E58">
              <w:rPr>
                <w:bCs/>
                <w:sz w:val="20"/>
                <w:szCs w:val="20"/>
              </w:rPr>
              <w:t>т</w:t>
            </w:r>
            <w:r w:rsidRPr="00175E58">
              <w:rPr>
                <w:bCs/>
                <w:sz w:val="20"/>
                <w:szCs w:val="20"/>
              </w:rPr>
              <w:t>но</w:t>
            </w:r>
            <w:r w:rsidRPr="00175E58">
              <w:rPr>
                <w:bCs/>
                <w:sz w:val="20"/>
                <w:szCs w:val="20"/>
              </w:rPr>
              <w:noBreakHyphen/>
              <w:t>программных средств</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Применение средств тестирования </w:t>
            </w:r>
            <w:proofErr w:type="spellStart"/>
            <w:r w:rsidRPr="00175E58">
              <w:rPr>
                <w:bCs/>
                <w:sz w:val="20"/>
                <w:szCs w:val="20"/>
              </w:rPr>
              <w:t>СрЗИ</w:t>
            </w:r>
            <w:proofErr w:type="spellEnd"/>
          </w:p>
        </w:tc>
      </w:tr>
      <w:tr w:rsidR="005D078D" w:rsidRPr="00175E58" w:rsidTr="00C73DDD">
        <w:trPr>
          <w:trHeight w:val="184"/>
        </w:trPr>
        <w:tc>
          <w:tcPr>
            <w:tcW w:w="9923" w:type="dxa"/>
            <w:gridSpan w:val="3"/>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7. Угрозы преднамеренных действий пользователей</w:t>
            </w:r>
          </w:p>
        </w:tc>
      </w:tr>
      <w:tr w:rsidR="005D078D" w:rsidRPr="00175E58" w:rsidTr="00C73DDD">
        <w:trPr>
          <w:trHeight w:val="184"/>
        </w:trPr>
        <w:tc>
          <w:tcPr>
            <w:tcW w:w="709"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7.1.</w:t>
            </w:r>
          </w:p>
        </w:tc>
        <w:tc>
          <w:tcPr>
            <w:tcW w:w="4678" w:type="dxa"/>
            <w:tcBorders>
              <w:top w:val="single" w:sz="4" w:space="0" w:color="000000"/>
              <w:left w:val="single" w:sz="4" w:space="0" w:color="000000"/>
              <w:bottom w:val="single" w:sz="4" w:space="0" w:color="000000"/>
              <w:right w:val="nil"/>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Разглашение информации, ее модиф</w:t>
            </w:r>
            <w:r w:rsidRPr="00175E58">
              <w:rPr>
                <w:bCs/>
                <w:sz w:val="20"/>
                <w:szCs w:val="20"/>
              </w:rPr>
              <w:t>и</w:t>
            </w:r>
            <w:r w:rsidRPr="00175E58">
              <w:rPr>
                <w:bCs/>
                <w:sz w:val="20"/>
                <w:szCs w:val="20"/>
              </w:rPr>
              <w:t>кация и уничтожение сотрудниками, допущенными к ее обрабо</w:t>
            </w:r>
            <w:r w:rsidRPr="00175E58">
              <w:rPr>
                <w:bCs/>
                <w:sz w:val="20"/>
                <w:szCs w:val="20"/>
              </w:rPr>
              <w:t>т</w:t>
            </w:r>
            <w:r w:rsidRPr="00175E58">
              <w:rPr>
                <w:bCs/>
                <w:sz w:val="20"/>
                <w:szCs w:val="20"/>
              </w:rPr>
              <w:t>ке</w:t>
            </w:r>
          </w:p>
        </w:tc>
        <w:tc>
          <w:tcPr>
            <w:tcW w:w="4536" w:type="dxa"/>
            <w:tcBorders>
              <w:top w:val="single" w:sz="4" w:space="0" w:color="000000"/>
              <w:left w:val="single" w:sz="4" w:space="0" w:color="000000"/>
              <w:bottom w:val="single" w:sz="4" w:space="0" w:color="000000"/>
              <w:right w:val="single" w:sz="4" w:space="0" w:color="auto"/>
            </w:tcBorders>
            <w:vAlign w:val="center"/>
          </w:tcPr>
          <w:p w:rsidR="005D078D" w:rsidRPr="00175E58" w:rsidRDefault="005D078D" w:rsidP="00175E58">
            <w:pPr>
              <w:snapToGrid w:val="0"/>
              <w:spacing w:after="0" w:line="240" w:lineRule="auto"/>
              <w:ind w:left="-30" w:right="-108"/>
              <w:rPr>
                <w:bCs/>
                <w:sz w:val="20"/>
                <w:szCs w:val="20"/>
              </w:rPr>
            </w:pPr>
            <w:r w:rsidRPr="00175E58">
              <w:rPr>
                <w:bCs/>
                <w:sz w:val="20"/>
                <w:szCs w:val="20"/>
              </w:rPr>
              <w:t>Организационные меры;</w:t>
            </w:r>
          </w:p>
          <w:p w:rsidR="005D078D" w:rsidRPr="00175E58" w:rsidRDefault="005D078D" w:rsidP="00175E58">
            <w:pPr>
              <w:snapToGrid w:val="0"/>
              <w:spacing w:after="0" w:line="240" w:lineRule="auto"/>
              <w:ind w:left="-30" w:right="-108"/>
              <w:rPr>
                <w:bCs/>
                <w:sz w:val="20"/>
                <w:szCs w:val="20"/>
              </w:rPr>
            </w:pPr>
            <w:r w:rsidRPr="00175E58">
              <w:rPr>
                <w:bCs/>
                <w:sz w:val="20"/>
                <w:szCs w:val="20"/>
              </w:rPr>
              <w:t xml:space="preserve">Применение </w:t>
            </w:r>
            <w:proofErr w:type="spellStart"/>
            <w:r w:rsidRPr="00175E58">
              <w:rPr>
                <w:bCs/>
                <w:sz w:val="20"/>
                <w:szCs w:val="20"/>
              </w:rPr>
              <w:t>СрЗИ</w:t>
            </w:r>
            <w:proofErr w:type="spellEnd"/>
          </w:p>
        </w:tc>
      </w:tr>
    </w:tbl>
    <w:p w:rsidR="005D078D" w:rsidRPr="00175E58" w:rsidRDefault="005D078D" w:rsidP="005D078D">
      <w:pPr>
        <w:snapToGrid w:val="0"/>
        <w:spacing w:after="0" w:line="240" w:lineRule="auto"/>
        <w:ind w:left="-30" w:right="-108"/>
        <w:rPr>
          <w:b/>
          <w:bCs/>
          <w:sz w:val="20"/>
          <w:szCs w:val="20"/>
        </w:rPr>
      </w:pPr>
    </w:p>
    <w:sectPr w:rsidR="005D078D" w:rsidRPr="00175E58" w:rsidSect="005D078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DB1"/>
    <w:multiLevelType w:val="hybridMultilevel"/>
    <w:tmpl w:val="BFF226A8"/>
    <w:lvl w:ilvl="0" w:tplc="FFFFFFFF">
      <w:start w:val="1"/>
      <w:numFmt w:val="bullet"/>
      <w:pStyle w:val="-"/>
      <w:lvlText w:val="–"/>
      <w:lvlJc w:val="left"/>
      <w:pPr>
        <w:tabs>
          <w:tab w:val="num" w:pos="2128"/>
        </w:tabs>
        <w:ind w:left="2128" w:hanging="284"/>
      </w:pPr>
      <w:rPr>
        <w:rFonts w:ascii="Times New Roman" w:hAnsi="Times New Roman" w:cs="Times New Roman" w:hint="default"/>
      </w:rPr>
    </w:lvl>
    <w:lvl w:ilvl="1" w:tplc="FFFFFFFF">
      <w:start w:val="1"/>
      <w:numFmt w:val="bullet"/>
      <w:lvlText w:val="–"/>
      <w:lvlJc w:val="left"/>
      <w:pPr>
        <w:tabs>
          <w:tab w:val="num" w:pos="1477"/>
        </w:tabs>
        <w:ind w:left="1477" w:hanging="397"/>
      </w:pPr>
      <w:rPr>
        <w:rFonts w:ascii="Antiqua" w:hAnsi="Antiqua"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8A37FD"/>
    <w:multiLevelType w:val="hybridMultilevel"/>
    <w:tmpl w:val="B78CFBE6"/>
    <w:lvl w:ilvl="0" w:tplc="CFFA4586">
      <w:start w:val="1"/>
      <w:numFmt w:val="decimal"/>
      <w:pStyle w:val="-0"/>
      <w:lvlText w:val="%1."/>
      <w:lvlJc w:val="left"/>
      <w:pPr>
        <w:tabs>
          <w:tab w:val="num" w:pos="1701"/>
        </w:tabs>
        <w:ind w:left="1701" w:hanging="567"/>
      </w:pPr>
      <w:rPr>
        <w:rFonts w:hint="default"/>
      </w:rPr>
    </w:lvl>
    <w:lvl w:ilvl="1" w:tplc="FFFFFFFF">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2">
    <w:nsid w:val="76003C87"/>
    <w:multiLevelType w:val="multilevel"/>
    <w:tmpl w:val="C91A82DE"/>
    <w:styleLink w:val="-1"/>
    <w:lvl w:ilvl="0">
      <w:start w:val="1"/>
      <w:numFmt w:val="decimal"/>
      <w:pStyle w:val="1-"/>
      <w:suff w:val="space"/>
      <w:lvlText w:val="%1"/>
      <w:lvlJc w:val="left"/>
      <w:pPr>
        <w:ind w:left="851" w:firstLine="0"/>
      </w:pPr>
      <w:rPr>
        <w:rFonts w:ascii="Times New Roman" w:hAnsi="Times New Roman" w:cs="Times New Roman" w:hint="default"/>
      </w:rPr>
    </w:lvl>
    <w:lvl w:ilvl="1">
      <w:start w:val="1"/>
      <w:numFmt w:val="decimal"/>
      <w:pStyle w:val="2-"/>
      <w:suff w:val="space"/>
      <w:lvlText w:val="%1.%2"/>
      <w:lvlJc w:val="left"/>
      <w:pPr>
        <w:ind w:left="851" w:firstLine="0"/>
      </w:pPr>
      <w:rPr>
        <w:rFonts w:ascii="Times New Roman" w:hAnsi="Times New Roman" w:hint="default"/>
      </w:rPr>
    </w:lvl>
    <w:lvl w:ilvl="2">
      <w:start w:val="1"/>
      <w:numFmt w:val="decimal"/>
      <w:pStyle w:val="3-"/>
      <w:suff w:val="space"/>
      <w:lvlText w:val="%1.%2.%3"/>
      <w:lvlJc w:val="left"/>
      <w:pPr>
        <w:ind w:left="851" w:firstLine="0"/>
      </w:pPr>
      <w:rPr>
        <w:rFonts w:ascii="Times New Roman" w:hAnsi="Times New Roman" w:hint="default"/>
      </w:rPr>
    </w:lvl>
    <w:lvl w:ilvl="3">
      <w:start w:val="1"/>
      <w:numFmt w:val="decimal"/>
      <w:pStyle w:val="4-"/>
      <w:suff w:val="space"/>
      <w:lvlText w:val="%1.%2.%3.%4"/>
      <w:lvlJc w:val="left"/>
      <w:pPr>
        <w:ind w:left="851" w:firstLine="0"/>
      </w:pPr>
      <w:rPr>
        <w:rFonts w:ascii="Times New Roman" w:hAnsi="Times New Roman" w:hint="default"/>
      </w:rPr>
    </w:lvl>
    <w:lvl w:ilvl="4">
      <w:start w:val="1"/>
      <w:numFmt w:val="decimal"/>
      <w:lvlText w:val="%1.%2.%3.%4.%5."/>
      <w:lvlJc w:val="left"/>
      <w:pPr>
        <w:tabs>
          <w:tab w:val="num" w:pos="3393"/>
        </w:tabs>
        <w:ind w:left="2025" w:hanging="792"/>
      </w:pPr>
      <w:rPr>
        <w:rFonts w:hint="default"/>
      </w:rPr>
    </w:lvl>
    <w:lvl w:ilvl="5">
      <w:start w:val="1"/>
      <w:numFmt w:val="decimal"/>
      <w:lvlText w:val="%1.%2.%3.%4.%5.%6."/>
      <w:lvlJc w:val="left"/>
      <w:pPr>
        <w:tabs>
          <w:tab w:val="num" w:pos="4113"/>
        </w:tabs>
        <w:ind w:left="2529" w:hanging="936"/>
      </w:pPr>
      <w:rPr>
        <w:rFonts w:hint="default"/>
      </w:rPr>
    </w:lvl>
    <w:lvl w:ilvl="6">
      <w:start w:val="1"/>
      <w:numFmt w:val="decimal"/>
      <w:lvlText w:val="%1.%2.%3.%4.%5.%6.%7."/>
      <w:lvlJc w:val="left"/>
      <w:pPr>
        <w:tabs>
          <w:tab w:val="num" w:pos="4833"/>
        </w:tabs>
        <w:ind w:left="3033" w:hanging="1080"/>
      </w:pPr>
      <w:rPr>
        <w:rFonts w:hint="default"/>
      </w:rPr>
    </w:lvl>
    <w:lvl w:ilvl="7">
      <w:start w:val="1"/>
      <w:numFmt w:val="decimal"/>
      <w:lvlText w:val="%1.%2.%3.%4.%5.%6.%7.%8."/>
      <w:lvlJc w:val="left"/>
      <w:pPr>
        <w:tabs>
          <w:tab w:val="num" w:pos="5913"/>
        </w:tabs>
        <w:ind w:left="3537" w:hanging="1224"/>
      </w:pPr>
      <w:rPr>
        <w:rFonts w:hint="default"/>
      </w:rPr>
    </w:lvl>
    <w:lvl w:ilvl="8">
      <w:start w:val="1"/>
      <w:numFmt w:val="decimal"/>
      <w:lvlText w:val="%1.%2.%3.%4.%5.%6.%7.%8.%9."/>
      <w:lvlJc w:val="left"/>
      <w:pPr>
        <w:tabs>
          <w:tab w:val="num" w:pos="6633"/>
        </w:tabs>
        <w:ind w:left="4113" w:hanging="1440"/>
      </w:pPr>
      <w:rPr>
        <w:rFonts w:hint="default"/>
      </w:rPr>
    </w:lvl>
  </w:abstractNum>
  <w:num w:numId="1">
    <w:abstractNumId w:val="0"/>
  </w:num>
  <w:num w:numId="2">
    <w:abstractNumId w:val="1"/>
  </w:num>
  <w:num w:numId="3">
    <w:abstractNumId w:val="2"/>
    <w:lvlOverride w:ilvl="0">
      <w:lvl w:ilvl="0">
        <w:start w:val="2"/>
        <w:numFmt w:val="decimal"/>
        <w:pStyle w:val="1-"/>
        <w:suff w:val="space"/>
        <w:lvlText w:val="%1"/>
        <w:lvlJc w:val="left"/>
        <w:pPr>
          <w:ind w:left="851" w:firstLine="0"/>
        </w:pPr>
        <w:rPr>
          <w:rFonts w:ascii="Times New Roman" w:hAnsi="Times New Roman" w:cs="Times New Roman" w:hint="default"/>
        </w:rPr>
      </w:lvl>
    </w:lvlOverride>
    <w:lvlOverride w:ilvl="1">
      <w:lvl w:ilvl="1">
        <w:start w:val="1"/>
        <w:numFmt w:val="decimal"/>
        <w:pStyle w:val="2-"/>
        <w:suff w:val="space"/>
        <w:lvlText w:val="%1.%2"/>
        <w:lvlJc w:val="left"/>
        <w:pPr>
          <w:ind w:left="851" w:firstLine="0"/>
        </w:pPr>
        <w:rPr>
          <w:rFonts w:ascii="Times New Roman" w:hAnsi="Times New Roman" w:hint="default"/>
          <w:sz w:val="28"/>
          <w:szCs w:val="28"/>
        </w:rPr>
      </w:lvl>
    </w:lvlOverride>
    <w:lvlOverride w:ilvl="2">
      <w:lvl w:ilvl="2">
        <w:start w:val="1"/>
        <w:numFmt w:val="decimal"/>
        <w:pStyle w:val="3-"/>
        <w:suff w:val="space"/>
        <w:lvlText w:val="%1.%2.%3"/>
        <w:lvlJc w:val="left"/>
        <w:pPr>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
        <w:suff w:val="space"/>
        <w:lvlText w:val="%1.%2.%3.%4"/>
        <w:lvlJc w:val="left"/>
        <w:pPr>
          <w:ind w:left="851" w:firstLine="0"/>
        </w:pPr>
        <w:rPr>
          <w:rFonts w:ascii="Times New Roman" w:hAnsi="Times New Roman" w:hint="default"/>
        </w:rPr>
      </w:lvl>
    </w:lvlOverride>
    <w:lvlOverride w:ilvl="4">
      <w:lvl w:ilvl="4">
        <w:start w:val="1"/>
        <w:numFmt w:val="decimal"/>
        <w:lvlText w:val="%1.%2.%3.%4.%5."/>
        <w:lvlJc w:val="left"/>
        <w:pPr>
          <w:tabs>
            <w:tab w:val="num" w:pos="3393"/>
          </w:tabs>
          <w:ind w:left="2025" w:hanging="792"/>
        </w:pPr>
        <w:rPr>
          <w:rFonts w:hint="default"/>
        </w:rPr>
      </w:lvl>
    </w:lvlOverride>
    <w:lvlOverride w:ilvl="5">
      <w:lvl w:ilvl="5">
        <w:start w:val="1"/>
        <w:numFmt w:val="decimal"/>
        <w:lvlText w:val="%1.%2.%3.%4.%5.%6."/>
        <w:lvlJc w:val="left"/>
        <w:pPr>
          <w:tabs>
            <w:tab w:val="num" w:pos="4113"/>
          </w:tabs>
          <w:ind w:left="2529" w:hanging="936"/>
        </w:pPr>
        <w:rPr>
          <w:rFonts w:hint="default"/>
        </w:rPr>
      </w:lvl>
    </w:lvlOverride>
    <w:lvlOverride w:ilvl="6">
      <w:lvl w:ilvl="6">
        <w:start w:val="1"/>
        <w:numFmt w:val="decimal"/>
        <w:lvlText w:val="%1.%2.%3.%4.%5.%6.%7."/>
        <w:lvlJc w:val="left"/>
        <w:pPr>
          <w:tabs>
            <w:tab w:val="num" w:pos="4833"/>
          </w:tabs>
          <w:ind w:left="3033" w:hanging="1080"/>
        </w:pPr>
        <w:rPr>
          <w:rFonts w:hint="default"/>
        </w:rPr>
      </w:lvl>
    </w:lvlOverride>
    <w:lvlOverride w:ilvl="7">
      <w:lvl w:ilvl="7">
        <w:start w:val="1"/>
        <w:numFmt w:val="decimal"/>
        <w:lvlText w:val="%1.%2.%3.%4.%5.%6.%7.%8."/>
        <w:lvlJc w:val="left"/>
        <w:pPr>
          <w:tabs>
            <w:tab w:val="num" w:pos="5913"/>
          </w:tabs>
          <w:ind w:left="3537" w:hanging="1224"/>
        </w:pPr>
        <w:rPr>
          <w:rFonts w:hint="default"/>
        </w:rPr>
      </w:lvl>
    </w:lvlOverride>
    <w:lvlOverride w:ilvl="8">
      <w:lvl w:ilvl="8">
        <w:start w:val="1"/>
        <w:numFmt w:val="decimal"/>
        <w:lvlText w:val="%1.%2.%3.%4.%5.%6.%7.%8.%9."/>
        <w:lvlJc w:val="left"/>
        <w:pPr>
          <w:tabs>
            <w:tab w:val="num" w:pos="6633"/>
          </w:tabs>
          <w:ind w:left="4113" w:hanging="1440"/>
        </w:pPr>
        <w:rPr>
          <w:rFonts w:hint="default"/>
        </w:rPr>
      </w:lvl>
    </w:lvlOverride>
  </w:num>
  <w:num w:numId="4">
    <w:abstractNumId w:val="2"/>
    <w:lvlOverride w:ilvl="2">
      <w:lvl w:ilvl="2">
        <w:start w:val="1"/>
        <w:numFmt w:val="decimal"/>
        <w:pStyle w:val="3-"/>
        <w:suff w:val="space"/>
        <w:lvlText w:val="%1.%2.%3"/>
        <w:lvlJc w:val="left"/>
        <w:pPr>
          <w:ind w:left="851" w:firstLine="0"/>
        </w:pPr>
        <w:rPr>
          <w:rFonts w:ascii="Times New Roman" w:hAnsi="Times New Roman" w:hint="default"/>
          <w:sz w:val="28"/>
          <w:szCs w:val="28"/>
        </w:rPr>
      </w:lvl>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8D"/>
    <w:rsid w:val="00175E58"/>
    <w:rsid w:val="003A63AB"/>
    <w:rsid w:val="005D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_1"/>
    <w:basedOn w:val="a"/>
    <w:next w:val="a0"/>
    <w:link w:val="10"/>
    <w:autoRedefine/>
    <w:qFormat/>
    <w:rsid w:val="005D078D"/>
    <w:pPr>
      <w:keepNext/>
      <w:pageBreakBefore/>
      <w:spacing w:after="0" w:line="360" w:lineRule="auto"/>
      <w:ind w:left="851"/>
      <w:jc w:val="both"/>
      <w:outlineLvl w:val="0"/>
    </w:pPr>
    <w:rPr>
      <w:rFonts w:ascii="Times New Roman" w:eastAsia="Times New Roman" w:hAnsi="Times New Roman" w:cs="Times New Roman"/>
      <w:b/>
      <w:bCs/>
      <w:kern w:val="32"/>
      <w:sz w:val="28"/>
      <w:szCs w:val="28"/>
      <w:lang w:eastAsia="ru-RU"/>
    </w:rPr>
  </w:style>
  <w:style w:type="paragraph" w:styleId="3">
    <w:name w:val="heading 3"/>
    <w:basedOn w:val="a"/>
    <w:next w:val="a"/>
    <w:link w:val="30"/>
    <w:uiPriority w:val="9"/>
    <w:semiHidden/>
    <w:unhideWhenUsed/>
    <w:qFormat/>
    <w:rsid w:val="005D0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5D078D"/>
    <w:rPr>
      <w:color w:val="0000FF"/>
      <w:u w:val="single"/>
    </w:rPr>
  </w:style>
  <w:style w:type="paragraph" w:styleId="11">
    <w:name w:val="toc 1"/>
    <w:basedOn w:val="a"/>
    <w:next w:val="a"/>
    <w:autoRedefine/>
    <w:uiPriority w:val="39"/>
    <w:rsid w:val="005D078D"/>
    <w:pPr>
      <w:tabs>
        <w:tab w:val="right" w:leader="dot" w:pos="9356"/>
      </w:tabs>
      <w:spacing w:after="0" w:line="360" w:lineRule="auto"/>
      <w:ind w:left="851" w:right="565"/>
    </w:pPr>
    <w:rPr>
      <w:rFonts w:ascii="Times New Roman" w:eastAsia="Times New Roman" w:hAnsi="Times New Roman" w:cs="Times New Roman"/>
      <w:sz w:val="28"/>
      <w:szCs w:val="28"/>
      <w:lang w:eastAsia="ru-RU"/>
    </w:rPr>
  </w:style>
  <w:style w:type="paragraph" w:styleId="2">
    <w:name w:val="toc 2"/>
    <w:basedOn w:val="a"/>
    <w:next w:val="a"/>
    <w:autoRedefine/>
    <w:uiPriority w:val="39"/>
    <w:rsid w:val="005D078D"/>
    <w:pPr>
      <w:tabs>
        <w:tab w:val="right" w:leader="dot" w:pos="9072"/>
      </w:tabs>
      <w:spacing w:after="0" w:line="360" w:lineRule="auto"/>
      <w:ind w:left="851" w:right="567"/>
    </w:pPr>
    <w:rPr>
      <w:rFonts w:ascii="Times New Roman" w:eastAsia="Times New Roman" w:hAnsi="Times New Roman" w:cs="Times New Roman"/>
      <w:sz w:val="28"/>
      <w:szCs w:val="28"/>
      <w:lang w:eastAsia="ru-RU"/>
    </w:rPr>
  </w:style>
  <w:style w:type="paragraph" w:styleId="31">
    <w:name w:val="toc 3"/>
    <w:basedOn w:val="a"/>
    <w:next w:val="a"/>
    <w:autoRedefine/>
    <w:uiPriority w:val="39"/>
    <w:rsid w:val="005D078D"/>
    <w:pPr>
      <w:spacing w:after="0" w:line="360" w:lineRule="auto"/>
      <w:ind w:left="851" w:right="567"/>
    </w:pPr>
    <w:rPr>
      <w:rFonts w:ascii="Times New Roman" w:eastAsia="Times New Roman" w:hAnsi="Times New Roman" w:cs="Times New Roman"/>
      <w:sz w:val="26"/>
      <w:szCs w:val="28"/>
      <w:lang w:eastAsia="ru-RU"/>
    </w:rPr>
  </w:style>
  <w:style w:type="character" w:customStyle="1" w:styleId="10">
    <w:name w:val="Заголовок 1 Знак"/>
    <w:aliases w:val=". Знак,H1 Знак,заг_1 Знак"/>
    <w:basedOn w:val="a1"/>
    <w:link w:val="1"/>
    <w:rsid w:val="005D078D"/>
    <w:rPr>
      <w:rFonts w:ascii="Times New Roman" w:eastAsia="Times New Roman" w:hAnsi="Times New Roman" w:cs="Times New Roman"/>
      <w:b/>
      <w:bCs/>
      <w:kern w:val="32"/>
      <w:sz w:val="28"/>
      <w:szCs w:val="28"/>
      <w:lang w:eastAsia="ru-RU"/>
    </w:rPr>
  </w:style>
  <w:style w:type="paragraph" w:styleId="a0">
    <w:name w:val="Body Text"/>
    <w:aliases w:val=" Знак,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
    <w:basedOn w:val="a"/>
    <w:link w:val="a5"/>
    <w:rsid w:val="005D078D"/>
    <w:pPr>
      <w:spacing w:before="120" w:after="120" w:line="360" w:lineRule="auto"/>
      <w:ind w:firstLine="851"/>
      <w:jc w:val="both"/>
    </w:pPr>
    <w:rPr>
      <w:rFonts w:ascii="Times New Roman" w:eastAsia="Times New Roman" w:hAnsi="Times New Roman" w:cs="Times New Roman"/>
      <w:sz w:val="24"/>
      <w:szCs w:val="28"/>
      <w:lang w:eastAsia="ru-RU"/>
    </w:rPr>
  </w:style>
  <w:style w:type="character" w:customStyle="1" w:styleId="a5">
    <w:name w:val="Основной текст Знак"/>
    <w:aliases w:val=" Знак Знак1,Табличный Знак,Oaaee?iue Знак,Oaaee?iue1 Знак,Oaaee?iue2 Знак,Oaaee?iue3 Знак,Oaaee?iue4 Знак,Oaaee?iue5 Знак,Oaaee?iue11 Знак,Oaaee?iue21 Знак,Oaaee?iue31 Знак,Oaaee?iue41 Знак,Табличный1 Знак,Табличный2 Знак"/>
    <w:basedOn w:val="a1"/>
    <w:link w:val="a0"/>
    <w:rsid w:val="005D078D"/>
    <w:rPr>
      <w:rFonts w:ascii="Times New Roman" w:eastAsia="Times New Roman" w:hAnsi="Times New Roman" w:cs="Times New Roman"/>
      <w:sz w:val="24"/>
      <w:szCs w:val="28"/>
      <w:lang w:eastAsia="ru-RU"/>
    </w:rPr>
  </w:style>
  <w:style w:type="paragraph" w:customStyle="1" w:styleId="12">
    <w:name w:val="ГИС 1.2 Обычный"/>
    <w:basedOn w:val="a"/>
    <w:uiPriority w:val="99"/>
    <w:rsid w:val="005D078D"/>
    <w:pPr>
      <w:suppressAutoHyphens/>
      <w:autoSpaceDE w:val="0"/>
      <w:autoSpaceDN w:val="0"/>
      <w:adjustRightInd w:val="0"/>
      <w:spacing w:after="0" w:line="360" w:lineRule="auto"/>
      <w:ind w:firstLine="851"/>
      <w:jc w:val="both"/>
    </w:pPr>
    <w:rPr>
      <w:rFonts w:ascii="Times New Roman" w:eastAsia="Times New Roman" w:hAnsi="Times New Roman" w:cs="Times New Roman"/>
      <w:sz w:val="26"/>
      <w:szCs w:val="26"/>
      <w:lang w:eastAsia="ru-RU"/>
    </w:rPr>
  </w:style>
  <w:style w:type="paragraph" w:customStyle="1" w:styleId="-">
    <w:name w:val="маркированный-ГИС"/>
    <w:rsid w:val="005D078D"/>
    <w:pPr>
      <w:numPr>
        <w:numId w:val="1"/>
      </w:numPr>
      <w:spacing w:after="0" w:line="360" w:lineRule="auto"/>
      <w:jc w:val="both"/>
    </w:pPr>
    <w:rPr>
      <w:rFonts w:ascii="Times New Roman" w:eastAsia="Times New Roman" w:hAnsi="Times New Roman" w:cs="Times New Roman"/>
      <w:sz w:val="26"/>
      <w:szCs w:val="20"/>
      <w:lang w:eastAsia="ru-RU"/>
    </w:rPr>
  </w:style>
  <w:style w:type="paragraph" w:customStyle="1" w:styleId="310">
    <w:name w:val="ГИС 3.1 Таблица (заголовок)"/>
    <w:basedOn w:val="a"/>
    <w:uiPriority w:val="99"/>
    <w:rsid w:val="005D078D"/>
    <w:pPr>
      <w:suppressAutoHyphens/>
      <w:spacing w:after="0" w:line="240" w:lineRule="auto"/>
      <w:jc w:val="center"/>
    </w:pPr>
    <w:rPr>
      <w:rFonts w:ascii="Times New Roman" w:eastAsia="Times New Roman" w:hAnsi="Times New Roman" w:cs="Times New Roman"/>
      <w:b/>
      <w:bCs/>
      <w:szCs w:val="20"/>
      <w:lang w:eastAsia="ru-RU"/>
    </w:rPr>
  </w:style>
  <w:style w:type="paragraph" w:customStyle="1" w:styleId="-0">
    <w:name w:val="Нумерованный-ГИС"/>
    <w:rsid w:val="005D078D"/>
    <w:pPr>
      <w:numPr>
        <w:numId w:val="2"/>
      </w:numPr>
      <w:spacing w:after="0" w:line="360" w:lineRule="auto"/>
      <w:jc w:val="both"/>
    </w:pPr>
    <w:rPr>
      <w:rFonts w:ascii="Times New Roman" w:eastAsia="Times New Roman" w:hAnsi="Times New Roman" w:cs="Times New Roman"/>
      <w:sz w:val="26"/>
      <w:szCs w:val="26"/>
      <w:lang w:eastAsia="ru-RU"/>
    </w:rPr>
  </w:style>
  <w:style w:type="character" w:customStyle="1" w:styleId="30">
    <w:name w:val="Заголовок 3 Знак"/>
    <w:basedOn w:val="a1"/>
    <w:link w:val="3"/>
    <w:uiPriority w:val="9"/>
    <w:semiHidden/>
    <w:rsid w:val="005D078D"/>
    <w:rPr>
      <w:rFonts w:asciiTheme="majorHAnsi" w:eastAsiaTheme="majorEastAsia" w:hAnsiTheme="majorHAnsi" w:cstheme="majorBidi"/>
      <w:b/>
      <w:bCs/>
      <w:color w:val="4F81BD" w:themeColor="accent1"/>
    </w:rPr>
  </w:style>
  <w:style w:type="paragraph" w:customStyle="1" w:styleId="1-">
    <w:name w:val="Заголовок1-ГИС"/>
    <w:rsid w:val="005D078D"/>
    <w:pPr>
      <w:keepNext/>
      <w:pageBreakBefore/>
      <w:numPr>
        <w:numId w:val="3"/>
      </w:numPr>
      <w:tabs>
        <w:tab w:val="num" w:pos="1134"/>
      </w:tabs>
      <w:suppressAutoHyphens/>
      <w:spacing w:before="360" w:after="120" w:line="240" w:lineRule="auto"/>
      <w:ind w:left="1134" w:hanging="283"/>
      <w:outlineLvl w:val="0"/>
    </w:pPr>
    <w:rPr>
      <w:rFonts w:ascii="Times New Roman" w:eastAsia="Times New Roman" w:hAnsi="Times New Roman" w:cs="Times New Roman"/>
      <w:b/>
      <w:caps/>
      <w:noProof/>
      <w:sz w:val="36"/>
      <w:szCs w:val="36"/>
      <w:lang w:eastAsia="ru-RU"/>
    </w:rPr>
  </w:style>
  <w:style w:type="paragraph" w:customStyle="1" w:styleId="2-">
    <w:name w:val="Заголовок2-ГИС"/>
    <w:rsid w:val="005D078D"/>
    <w:pPr>
      <w:keepNext/>
      <w:numPr>
        <w:ilvl w:val="1"/>
        <w:numId w:val="3"/>
      </w:numPr>
      <w:suppressAutoHyphens/>
      <w:spacing w:before="360" w:after="120" w:line="240" w:lineRule="auto"/>
      <w:outlineLvl w:val="1"/>
    </w:pPr>
    <w:rPr>
      <w:rFonts w:ascii="Times New Roman" w:eastAsia="Times New Roman" w:hAnsi="Times New Roman" w:cs="Arial"/>
      <w:b/>
      <w:bCs/>
      <w:sz w:val="32"/>
      <w:szCs w:val="28"/>
      <w:lang w:eastAsia="ru-RU"/>
    </w:rPr>
  </w:style>
  <w:style w:type="paragraph" w:customStyle="1" w:styleId="3-">
    <w:name w:val="Заголовок3-ГИС"/>
    <w:rsid w:val="005D078D"/>
    <w:pPr>
      <w:keepNext/>
      <w:numPr>
        <w:ilvl w:val="2"/>
        <w:numId w:val="3"/>
      </w:numPr>
      <w:spacing w:before="120" w:after="120" w:line="240" w:lineRule="auto"/>
      <w:outlineLvl w:val="2"/>
    </w:pPr>
    <w:rPr>
      <w:rFonts w:ascii="Times New Roman" w:eastAsia="Times New Roman" w:hAnsi="Times New Roman" w:cs="Arial"/>
      <w:b/>
      <w:bCs/>
      <w:sz w:val="28"/>
      <w:szCs w:val="28"/>
      <w:lang w:eastAsia="ru-RU"/>
    </w:rPr>
  </w:style>
  <w:style w:type="paragraph" w:customStyle="1" w:styleId="4-">
    <w:name w:val="Заголовок4-ГИС"/>
    <w:rsid w:val="005D078D"/>
    <w:pPr>
      <w:keepNext/>
      <w:numPr>
        <w:ilvl w:val="3"/>
        <w:numId w:val="3"/>
      </w:numPr>
      <w:spacing w:before="120" w:after="120" w:line="240" w:lineRule="auto"/>
      <w:outlineLvl w:val="3"/>
    </w:pPr>
    <w:rPr>
      <w:rFonts w:ascii="Times New Roman" w:eastAsia="Times New Roman" w:hAnsi="Times New Roman" w:cs="Arial"/>
      <w:b/>
      <w:bCs/>
      <w:i/>
      <w:sz w:val="26"/>
      <w:szCs w:val="26"/>
      <w:lang w:eastAsia="ru-RU"/>
    </w:rPr>
  </w:style>
  <w:style w:type="numbering" w:customStyle="1" w:styleId="-1">
    <w:name w:val="СписЗаг-ГИС"/>
    <w:rsid w:val="005D078D"/>
    <w:pPr>
      <w:numPr>
        <w:numId w:val="3"/>
      </w:numPr>
    </w:pPr>
  </w:style>
  <w:style w:type="paragraph" w:customStyle="1" w:styleId="a6">
    <w:name w:val="Марк_список"/>
    <w:basedOn w:val="a"/>
    <w:rsid w:val="005D078D"/>
    <w:pPr>
      <w:suppressAutoHyphens/>
      <w:autoSpaceDE w:val="0"/>
      <w:spacing w:after="0" w:line="360" w:lineRule="auto"/>
      <w:jc w:val="both"/>
    </w:pPr>
    <w:rPr>
      <w:rFonts w:ascii="Times New Roman" w:eastAsia="Times New Roman" w:hAnsi="Times New Roman" w:cs="Times New Roman"/>
      <w:kern w:val="1"/>
      <w:sz w:val="24"/>
      <w:szCs w:val="24"/>
      <w:lang w:eastAsia="ar-SA"/>
    </w:rPr>
  </w:style>
  <w:style w:type="paragraph" w:customStyle="1" w:styleId="13">
    <w:name w:val="1стТаб"/>
    <w:basedOn w:val="a"/>
    <w:autoRedefine/>
    <w:rsid w:val="005D078D"/>
    <w:pPr>
      <w:spacing w:after="0" w:line="240" w:lineRule="auto"/>
    </w:pPr>
    <w:rPr>
      <w:rFonts w:ascii="Times New Roman" w:eastAsia="Times New Roman" w:hAnsi="Times New Roman" w:cs="Times New Roman"/>
      <w:sz w:val="28"/>
      <w:szCs w:val="28"/>
      <w:lang w:eastAsia="ar-SA"/>
    </w:rPr>
  </w:style>
  <w:style w:type="character" w:styleId="a7">
    <w:name w:val="Strong"/>
    <w:qFormat/>
    <w:rsid w:val="005D0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_1"/>
    <w:basedOn w:val="a"/>
    <w:next w:val="a0"/>
    <w:link w:val="10"/>
    <w:autoRedefine/>
    <w:qFormat/>
    <w:rsid w:val="005D078D"/>
    <w:pPr>
      <w:keepNext/>
      <w:pageBreakBefore/>
      <w:spacing w:after="0" w:line="360" w:lineRule="auto"/>
      <w:ind w:left="851"/>
      <w:jc w:val="both"/>
      <w:outlineLvl w:val="0"/>
    </w:pPr>
    <w:rPr>
      <w:rFonts w:ascii="Times New Roman" w:eastAsia="Times New Roman" w:hAnsi="Times New Roman" w:cs="Times New Roman"/>
      <w:b/>
      <w:bCs/>
      <w:kern w:val="32"/>
      <w:sz w:val="28"/>
      <w:szCs w:val="28"/>
      <w:lang w:eastAsia="ru-RU"/>
    </w:rPr>
  </w:style>
  <w:style w:type="paragraph" w:styleId="3">
    <w:name w:val="heading 3"/>
    <w:basedOn w:val="a"/>
    <w:next w:val="a"/>
    <w:link w:val="30"/>
    <w:uiPriority w:val="9"/>
    <w:semiHidden/>
    <w:unhideWhenUsed/>
    <w:qFormat/>
    <w:rsid w:val="005D0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5D078D"/>
    <w:rPr>
      <w:color w:val="0000FF"/>
      <w:u w:val="single"/>
    </w:rPr>
  </w:style>
  <w:style w:type="paragraph" w:styleId="11">
    <w:name w:val="toc 1"/>
    <w:basedOn w:val="a"/>
    <w:next w:val="a"/>
    <w:autoRedefine/>
    <w:uiPriority w:val="39"/>
    <w:rsid w:val="005D078D"/>
    <w:pPr>
      <w:tabs>
        <w:tab w:val="right" w:leader="dot" w:pos="9356"/>
      </w:tabs>
      <w:spacing w:after="0" w:line="360" w:lineRule="auto"/>
      <w:ind w:left="851" w:right="565"/>
    </w:pPr>
    <w:rPr>
      <w:rFonts w:ascii="Times New Roman" w:eastAsia="Times New Roman" w:hAnsi="Times New Roman" w:cs="Times New Roman"/>
      <w:sz w:val="28"/>
      <w:szCs w:val="28"/>
      <w:lang w:eastAsia="ru-RU"/>
    </w:rPr>
  </w:style>
  <w:style w:type="paragraph" w:styleId="2">
    <w:name w:val="toc 2"/>
    <w:basedOn w:val="a"/>
    <w:next w:val="a"/>
    <w:autoRedefine/>
    <w:uiPriority w:val="39"/>
    <w:rsid w:val="005D078D"/>
    <w:pPr>
      <w:tabs>
        <w:tab w:val="right" w:leader="dot" w:pos="9072"/>
      </w:tabs>
      <w:spacing w:after="0" w:line="360" w:lineRule="auto"/>
      <w:ind w:left="851" w:right="567"/>
    </w:pPr>
    <w:rPr>
      <w:rFonts w:ascii="Times New Roman" w:eastAsia="Times New Roman" w:hAnsi="Times New Roman" w:cs="Times New Roman"/>
      <w:sz w:val="28"/>
      <w:szCs w:val="28"/>
      <w:lang w:eastAsia="ru-RU"/>
    </w:rPr>
  </w:style>
  <w:style w:type="paragraph" w:styleId="31">
    <w:name w:val="toc 3"/>
    <w:basedOn w:val="a"/>
    <w:next w:val="a"/>
    <w:autoRedefine/>
    <w:uiPriority w:val="39"/>
    <w:rsid w:val="005D078D"/>
    <w:pPr>
      <w:spacing w:after="0" w:line="360" w:lineRule="auto"/>
      <w:ind w:left="851" w:right="567"/>
    </w:pPr>
    <w:rPr>
      <w:rFonts w:ascii="Times New Roman" w:eastAsia="Times New Roman" w:hAnsi="Times New Roman" w:cs="Times New Roman"/>
      <w:sz w:val="26"/>
      <w:szCs w:val="28"/>
      <w:lang w:eastAsia="ru-RU"/>
    </w:rPr>
  </w:style>
  <w:style w:type="character" w:customStyle="1" w:styleId="10">
    <w:name w:val="Заголовок 1 Знак"/>
    <w:aliases w:val=". Знак,H1 Знак,заг_1 Знак"/>
    <w:basedOn w:val="a1"/>
    <w:link w:val="1"/>
    <w:rsid w:val="005D078D"/>
    <w:rPr>
      <w:rFonts w:ascii="Times New Roman" w:eastAsia="Times New Roman" w:hAnsi="Times New Roman" w:cs="Times New Roman"/>
      <w:b/>
      <w:bCs/>
      <w:kern w:val="32"/>
      <w:sz w:val="28"/>
      <w:szCs w:val="28"/>
      <w:lang w:eastAsia="ru-RU"/>
    </w:rPr>
  </w:style>
  <w:style w:type="paragraph" w:styleId="a0">
    <w:name w:val="Body Text"/>
    <w:aliases w:val=" Знак,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
    <w:basedOn w:val="a"/>
    <w:link w:val="a5"/>
    <w:rsid w:val="005D078D"/>
    <w:pPr>
      <w:spacing w:before="120" w:after="120" w:line="360" w:lineRule="auto"/>
      <w:ind w:firstLine="851"/>
      <w:jc w:val="both"/>
    </w:pPr>
    <w:rPr>
      <w:rFonts w:ascii="Times New Roman" w:eastAsia="Times New Roman" w:hAnsi="Times New Roman" w:cs="Times New Roman"/>
      <w:sz w:val="24"/>
      <w:szCs w:val="28"/>
      <w:lang w:eastAsia="ru-RU"/>
    </w:rPr>
  </w:style>
  <w:style w:type="character" w:customStyle="1" w:styleId="a5">
    <w:name w:val="Основной текст Знак"/>
    <w:aliases w:val=" Знак Знак1,Табличный Знак,Oaaee?iue Знак,Oaaee?iue1 Знак,Oaaee?iue2 Знак,Oaaee?iue3 Знак,Oaaee?iue4 Знак,Oaaee?iue5 Знак,Oaaee?iue11 Знак,Oaaee?iue21 Знак,Oaaee?iue31 Знак,Oaaee?iue41 Знак,Табличный1 Знак,Табличный2 Знак"/>
    <w:basedOn w:val="a1"/>
    <w:link w:val="a0"/>
    <w:rsid w:val="005D078D"/>
    <w:rPr>
      <w:rFonts w:ascii="Times New Roman" w:eastAsia="Times New Roman" w:hAnsi="Times New Roman" w:cs="Times New Roman"/>
      <w:sz w:val="24"/>
      <w:szCs w:val="28"/>
      <w:lang w:eastAsia="ru-RU"/>
    </w:rPr>
  </w:style>
  <w:style w:type="paragraph" w:customStyle="1" w:styleId="12">
    <w:name w:val="ГИС 1.2 Обычный"/>
    <w:basedOn w:val="a"/>
    <w:uiPriority w:val="99"/>
    <w:rsid w:val="005D078D"/>
    <w:pPr>
      <w:suppressAutoHyphens/>
      <w:autoSpaceDE w:val="0"/>
      <w:autoSpaceDN w:val="0"/>
      <w:adjustRightInd w:val="0"/>
      <w:spacing w:after="0" w:line="360" w:lineRule="auto"/>
      <w:ind w:firstLine="851"/>
      <w:jc w:val="both"/>
    </w:pPr>
    <w:rPr>
      <w:rFonts w:ascii="Times New Roman" w:eastAsia="Times New Roman" w:hAnsi="Times New Roman" w:cs="Times New Roman"/>
      <w:sz w:val="26"/>
      <w:szCs w:val="26"/>
      <w:lang w:eastAsia="ru-RU"/>
    </w:rPr>
  </w:style>
  <w:style w:type="paragraph" w:customStyle="1" w:styleId="-">
    <w:name w:val="маркированный-ГИС"/>
    <w:rsid w:val="005D078D"/>
    <w:pPr>
      <w:numPr>
        <w:numId w:val="1"/>
      </w:numPr>
      <w:spacing w:after="0" w:line="360" w:lineRule="auto"/>
      <w:jc w:val="both"/>
    </w:pPr>
    <w:rPr>
      <w:rFonts w:ascii="Times New Roman" w:eastAsia="Times New Roman" w:hAnsi="Times New Roman" w:cs="Times New Roman"/>
      <w:sz w:val="26"/>
      <w:szCs w:val="20"/>
      <w:lang w:eastAsia="ru-RU"/>
    </w:rPr>
  </w:style>
  <w:style w:type="paragraph" w:customStyle="1" w:styleId="310">
    <w:name w:val="ГИС 3.1 Таблица (заголовок)"/>
    <w:basedOn w:val="a"/>
    <w:uiPriority w:val="99"/>
    <w:rsid w:val="005D078D"/>
    <w:pPr>
      <w:suppressAutoHyphens/>
      <w:spacing w:after="0" w:line="240" w:lineRule="auto"/>
      <w:jc w:val="center"/>
    </w:pPr>
    <w:rPr>
      <w:rFonts w:ascii="Times New Roman" w:eastAsia="Times New Roman" w:hAnsi="Times New Roman" w:cs="Times New Roman"/>
      <w:b/>
      <w:bCs/>
      <w:szCs w:val="20"/>
      <w:lang w:eastAsia="ru-RU"/>
    </w:rPr>
  </w:style>
  <w:style w:type="paragraph" w:customStyle="1" w:styleId="-0">
    <w:name w:val="Нумерованный-ГИС"/>
    <w:rsid w:val="005D078D"/>
    <w:pPr>
      <w:numPr>
        <w:numId w:val="2"/>
      </w:numPr>
      <w:spacing w:after="0" w:line="360" w:lineRule="auto"/>
      <w:jc w:val="both"/>
    </w:pPr>
    <w:rPr>
      <w:rFonts w:ascii="Times New Roman" w:eastAsia="Times New Roman" w:hAnsi="Times New Roman" w:cs="Times New Roman"/>
      <w:sz w:val="26"/>
      <w:szCs w:val="26"/>
      <w:lang w:eastAsia="ru-RU"/>
    </w:rPr>
  </w:style>
  <w:style w:type="character" w:customStyle="1" w:styleId="30">
    <w:name w:val="Заголовок 3 Знак"/>
    <w:basedOn w:val="a1"/>
    <w:link w:val="3"/>
    <w:uiPriority w:val="9"/>
    <w:semiHidden/>
    <w:rsid w:val="005D078D"/>
    <w:rPr>
      <w:rFonts w:asciiTheme="majorHAnsi" w:eastAsiaTheme="majorEastAsia" w:hAnsiTheme="majorHAnsi" w:cstheme="majorBidi"/>
      <w:b/>
      <w:bCs/>
      <w:color w:val="4F81BD" w:themeColor="accent1"/>
    </w:rPr>
  </w:style>
  <w:style w:type="paragraph" w:customStyle="1" w:styleId="1-">
    <w:name w:val="Заголовок1-ГИС"/>
    <w:rsid w:val="005D078D"/>
    <w:pPr>
      <w:keepNext/>
      <w:pageBreakBefore/>
      <w:numPr>
        <w:numId w:val="3"/>
      </w:numPr>
      <w:tabs>
        <w:tab w:val="num" w:pos="1134"/>
      </w:tabs>
      <w:suppressAutoHyphens/>
      <w:spacing w:before="360" w:after="120" w:line="240" w:lineRule="auto"/>
      <w:ind w:left="1134" w:hanging="283"/>
      <w:outlineLvl w:val="0"/>
    </w:pPr>
    <w:rPr>
      <w:rFonts w:ascii="Times New Roman" w:eastAsia="Times New Roman" w:hAnsi="Times New Roman" w:cs="Times New Roman"/>
      <w:b/>
      <w:caps/>
      <w:noProof/>
      <w:sz w:val="36"/>
      <w:szCs w:val="36"/>
      <w:lang w:eastAsia="ru-RU"/>
    </w:rPr>
  </w:style>
  <w:style w:type="paragraph" w:customStyle="1" w:styleId="2-">
    <w:name w:val="Заголовок2-ГИС"/>
    <w:rsid w:val="005D078D"/>
    <w:pPr>
      <w:keepNext/>
      <w:numPr>
        <w:ilvl w:val="1"/>
        <w:numId w:val="3"/>
      </w:numPr>
      <w:suppressAutoHyphens/>
      <w:spacing w:before="360" w:after="120" w:line="240" w:lineRule="auto"/>
      <w:outlineLvl w:val="1"/>
    </w:pPr>
    <w:rPr>
      <w:rFonts w:ascii="Times New Roman" w:eastAsia="Times New Roman" w:hAnsi="Times New Roman" w:cs="Arial"/>
      <w:b/>
      <w:bCs/>
      <w:sz w:val="32"/>
      <w:szCs w:val="28"/>
      <w:lang w:eastAsia="ru-RU"/>
    </w:rPr>
  </w:style>
  <w:style w:type="paragraph" w:customStyle="1" w:styleId="3-">
    <w:name w:val="Заголовок3-ГИС"/>
    <w:rsid w:val="005D078D"/>
    <w:pPr>
      <w:keepNext/>
      <w:numPr>
        <w:ilvl w:val="2"/>
        <w:numId w:val="3"/>
      </w:numPr>
      <w:spacing w:before="120" w:after="120" w:line="240" w:lineRule="auto"/>
      <w:outlineLvl w:val="2"/>
    </w:pPr>
    <w:rPr>
      <w:rFonts w:ascii="Times New Roman" w:eastAsia="Times New Roman" w:hAnsi="Times New Roman" w:cs="Arial"/>
      <w:b/>
      <w:bCs/>
      <w:sz w:val="28"/>
      <w:szCs w:val="28"/>
      <w:lang w:eastAsia="ru-RU"/>
    </w:rPr>
  </w:style>
  <w:style w:type="paragraph" w:customStyle="1" w:styleId="4-">
    <w:name w:val="Заголовок4-ГИС"/>
    <w:rsid w:val="005D078D"/>
    <w:pPr>
      <w:keepNext/>
      <w:numPr>
        <w:ilvl w:val="3"/>
        <w:numId w:val="3"/>
      </w:numPr>
      <w:spacing w:before="120" w:after="120" w:line="240" w:lineRule="auto"/>
      <w:outlineLvl w:val="3"/>
    </w:pPr>
    <w:rPr>
      <w:rFonts w:ascii="Times New Roman" w:eastAsia="Times New Roman" w:hAnsi="Times New Roman" w:cs="Arial"/>
      <w:b/>
      <w:bCs/>
      <w:i/>
      <w:sz w:val="26"/>
      <w:szCs w:val="26"/>
      <w:lang w:eastAsia="ru-RU"/>
    </w:rPr>
  </w:style>
  <w:style w:type="numbering" w:customStyle="1" w:styleId="-1">
    <w:name w:val="СписЗаг-ГИС"/>
    <w:rsid w:val="005D078D"/>
    <w:pPr>
      <w:numPr>
        <w:numId w:val="3"/>
      </w:numPr>
    </w:pPr>
  </w:style>
  <w:style w:type="paragraph" w:customStyle="1" w:styleId="a6">
    <w:name w:val="Марк_список"/>
    <w:basedOn w:val="a"/>
    <w:rsid w:val="005D078D"/>
    <w:pPr>
      <w:suppressAutoHyphens/>
      <w:autoSpaceDE w:val="0"/>
      <w:spacing w:after="0" w:line="360" w:lineRule="auto"/>
      <w:jc w:val="both"/>
    </w:pPr>
    <w:rPr>
      <w:rFonts w:ascii="Times New Roman" w:eastAsia="Times New Roman" w:hAnsi="Times New Roman" w:cs="Times New Roman"/>
      <w:kern w:val="1"/>
      <w:sz w:val="24"/>
      <w:szCs w:val="24"/>
      <w:lang w:eastAsia="ar-SA"/>
    </w:rPr>
  </w:style>
  <w:style w:type="paragraph" w:customStyle="1" w:styleId="13">
    <w:name w:val="1стТаб"/>
    <w:basedOn w:val="a"/>
    <w:autoRedefine/>
    <w:rsid w:val="005D078D"/>
    <w:pPr>
      <w:spacing w:after="0" w:line="240" w:lineRule="auto"/>
    </w:pPr>
    <w:rPr>
      <w:rFonts w:ascii="Times New Roman" w:eastAsia="Times New Roman" w:hAnsi="Times New Roman" w:cs="Times New Roman"/>
      <w:sz w:val="28"/>
      <w:szCs w:val="28"/>
      <w:lang w:eastAsia="ar-SA"/>
    </w:rPr>
  </w:style>
  <w:style w:type="character" w:styleId="a7">
    <w:name w:val="Strong"/>
    <w:qFormat/>
    <w:rsid w:val="005D0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8797</Words>
  <Characters>50146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2022-05-23T13:44:00Z</dcterms:created>
  <dcterms:modified xsi:type="dcterms:W3CDTF">2022-05-23T14:01:00Z</dcterms:modified>
</cp:coreProperties>
</file>