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2C7133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4967BE" w:rsidRDefault="004967BE" w:rsidP="004967BE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>
        <w:rPr>
          <w:b/>
        </w:rPr>
        <w:t xml:space="preserve">ей образовательную деятельность (форма 15) </w:t>
      </w:r>
    </w:p>
    <w:p w:rsidR="004967BE" w:rsidRPr="002C7133" w:rsidRDefault="004967BE" w:rsidP="004967BE">
      <w:pPr>
        <w:jc w:val="center"/>
        <w:rPr>
          <w:b/>
        </w:rPr>
      </w:pPr>
    </w:p>
    <w:p w:rsidR="004967BE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887308">
        <w:t xml:space="preserve">(по должности </w:t>
      </w:r>
      <w:r>
        <w:t xml:space="preserve">«учитель», </w:t>
      </w:r>
      <w:r w:rsidRPr="00887308">
        <w:t>«преподаватель», «</w:t>
      </w:r>
      <w:r>
        <w:t>методист»,</w:t>
      </w:r>
      <w:r w:rsidRPr="00887308">
        <w:t xml:space="preserve"> «</w:t>
      </w:r>
      <w:proofErr w:type="spellStart"/>
      <w:r w:rsidRPr="00887308">
        <w:t>тьютор</w:t>
      </w:r>
      <w:proofErr w:type="spellEnd"/>
      <w:r w:rsidRPr="00887308">
        <w:t xml:space="preserve">», «воспитатель» </w:t>
      </w:r>
      <w:r>
        <w:t>организац</w:t>
      </w:r>
      <w:r w:rsidRPr="00887308">
        <w:t xml:space="preserve">ий  </w:t>
      </w:r>
      <w:r w:rsidRPr="004967BE">
        <w:rPr>
          <w:rFonts w:eastAsia="Calibri"/>
          <w:bCs/>
          <w:color w:val="000000"/>
          <w:lang w:eastAsia="en-US"/>
        </w:rPr>
        <w:t xml:space="preserve">профессионального образования, </w:t>
      </w:r>
      <w:r>
        <w:rPr>
          <w:rFonts w:eastAsia="Calibri"/>
          <w:bCs/>
          <w:color w:val="000000"/>
          <w:lang w:eastAsia="en-US"/>
        </w:rPr>
        <w:br/>
      </w:r>
      <w:r w:rsidRPr="004967BE">
        <w:rPr>
          <w:rFonts w:eastAsia="Calibri"/>
          <w:bCs/>
          <w:color w:val="000000"/>
          <w:lang w:eastAsia="en-US"/>
        </w:rPr>
        <w:t>в отношении которых функции и полномочия учредителя осуществляет Комитет по физической культуре и спорту</w:t>
      </w:r>
      <w:r w:rsidRPr="00887308">
        <w:t>)</w:t>
      </w:r>
    </w:p>
    <w:p w:rsidR="004967BE" w:rsidRDefault="004967BE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D74B09" w:rsidRDefault="003807B5" w:rsidP="003807B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3807B5" w:rsidRPr="000963E4" w:rsidRDefault="003807B5" w:rsidP="003807B5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74B0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sz w:val="22"/>
          <w:szCs w:val="22"/>
          <w:lang w:eastAsia="en-US"/>
        </w:rPr>
        <w:t xml:space="preserve">Ф.И.О.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аттестуемого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0963E4">
        <w:rPr>
          <w:rFonts w:eastAsia="Calibri"/>
          <w:color w:val="000000"/>
          <w:sz w:val="22"/>
          <w:szCs w:val="22"/>
          <w:lang w:eastAsia="en-US"/>
        </w:rPr>
        <w:t>, место работы, должность)</w:t>
      </w:r>
    </w:p>
    <w:p w:rsidR="003807B5" w:rsidRPr="00D74B09" w:rsidRDefault="003807B5" w:rsidP="003807B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74B09">
        <w:rPr>
          <w:rFonts w:eastAsia="Calibri"/>
          <w:color w:val="000000"/>
          <w:lang w:eastAsia="en-US"/>
        </w:rPr>
        <w:t xml:space="preserve"> </w:t>
      </w:r>
    </w:p>
    <w:p w:rsidR="003807B5" w:rsidRPr="00D74B09" w:rsidRDefault="003807B5" w:rsidP="003807B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F0FDE">
        <w:rPr>
          <w:rFonts w:eastAsia="Calibri"/>
          <w:b/>
          <w:color w:val="000000"/>
          <w:lang w:eastAsia="en-US"/>
        </w:rPr>
        <w:t>Специалист</w:t>
      </w:r>
      <w:r w:rsidRPr="00D74B09">
        <w:rPr>
          <w:rFonts w:eastAsia="Calibri"/>
          <w:color w:val="000000"/>
          <w:lang w:eastAsia="en-US"/>
        </w:rPr>
        <w:t>: 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____________________________</w:t>
      </w:r>
      <w:r w:rsidRPr="00D74B09">
        <w:rPr>
          <w:rFonts w:eastAsia="Calibri"/>
          <w:color w:val="000000"/>
          <w:lang w:eastAsia="en-US"/>
        </w:rPr>
        <w:t xml:space="preserve"> </w:t>
      </w:r>
    </w:p>
    <w:p w:rsidR="003807B5" w:rsidRPr="000963E4" w:rsidRDefault="003807B5" w:rsidP="003807B5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963E4">
        <w:rPr>
          <w:rFonts w:eastAsia="Calibri"/>
          <w:color w:val="000000"/>
          <w:sz w:val="22"/>
          <w:szCs w:val="22"/>
          <w:lang w:eastAsia="en-US"/>
        </w:rPr>
        <w:t xml:space="preserve">(Ф.И.О., место работы, должность </w:t>
      </w:r>
      <w:r>
        <w:rPr>
          <w:rFonts w:eastAsia="Calibri"/>
          <w:color w:val="000000"/>
          <w:sz w:val="22"/>
          <w:szCs w:val="22"/>
          <w:lang w:eastAsia="en-US"/>
        </w:rPr>
        <w:t>специалист</w:t>
      </w:r>
      <w:r w:rsidRPr="000963E4">
        <w:rPr>
          <w:rFonts w:eastAsia="Calibri"/>
          <w:color w:val="000000"/>
          <w:sz w:val="22"/>
          <w:szCs w:val="22"/>
          <w:lang w:eastAsia="en-US"/>
        </w:rPr>
        <w:t>а)</w:t>
      </w:r>
    </w:p>
    <w:p w:rsidR="003807B5" w:rsidRDefault="003807B5" w:rsidP="003807B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74B09">
        <w:rPr>
          <w:rFonts w:eastAsia="Calibri"/>
          <w:color w:val="000000"/>
          <w:lang w:eastAsia="en-US"/>
        </w:rPr>
        <w:t>прове</w:t>
      </w:r>
      <w:proofErr w:type="gramStart"/>
      <w:r w:rsidRPr="00D74B09">
        <w:rPr>
          <w:rFonts w:eastAsia="Calibri"/>
          <w:color w:val="000000"/>
          <w:lang w:eastAsia="en-US"/>
        </w:rPr>
        <w:t>л(</w:t>
      </w:r>
      <w:proofErr w:type="gramEnd"/>
      <w:r w:rsidRPr="00D74B09">
        <w:rPr>
          <w:rFonts w:eastAsia="Calibri"/>
          <w:color w:val="000000"/>
          <w:lang w:eastAsia="en-US"/>
        </w:rPr>
        <w:t xml:space="preserve">а) экспертизу в форме анализа индивидуальной папки _________________________________________________________________ 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0963E4" w:rsidRDefault="003807B5" w:rsidP="003807B5">
      <w:pPr>
        <w:rPr>
          <w:sz w:val="22"/>
          <w:szCs w:val="22"/>
        </w:rPr>
      </w:pPr>
    </w:p>
    <w:tbl>
      <w:tblPr>
        <w:tblW w:w="148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1417"/>
        <w:gridCol w:w="5783"/>
        <w:gridCol w:w="2552"/>
      </w:tblGrid>
      <w:tr w:rsidR="003807B5" w:rsidRPr="00D74B09" w:rsidTr="00F45F49">
        <w:trPr>
          <w:trHeight w:val="51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Критерии и показатели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Наличие подтверждающих документов в индивидуальной папке</w:t>
            </w:r>
          </w:p>
        </w:tc>
        <w:tc>
          <w:tcPr>
            <w:tcW w:w="2552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Примечания </w:t>
            </w:r>
          </w:p>
        </w:tc>
      </w:tr>
      <w:tr w:rsidR="003807B5" w:rsidRPr="00D74B09" w:rsidTr="00F45F49">
        <w:trPr>
          <w:trHeight w:val="107"/>
        </w:trPr>
        <w:tc>
          <w:tcPr>
            <w:tcW w:w="14822" w:type="dxa"/>
            <w:gridSpan w:val="5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Результаты освоения обучающимися, воспитанниками образовательных программ и показатели динамики их достижений </w:t>
            </w:r>
          </w:p>
        </w:tc>
      </w:tr>
      <w:tr w:rsidR="003807B5" w:rsidRPr="00D74B09" w:rsidTr="00F45F49">
        <w:trPr>
          <w:trHeight w:val="42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</w:t>
            </w: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образовательных программ по итогам мониторинга, проводимого образовательной организацией*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20% до 39%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40% до 59%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60% и более от числа участвующих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Справка,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Суммирование баллов по данным показателям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не производится.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 средние данные за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558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Качество знаний по итогам внешнего мониторинга*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20% до 39%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40% до 59%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60% и более от числа участвующих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Справка,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Суммирование баллов по данным показателям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не производится.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 средние данные за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мониторинг, проводимый районными, городскими методическими службами или органами управления образования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(кроме результатов ОГЭ и ЕГЭ)</w:t>
            </w:r>
          </w:p>
        </w:tc>
      </w:tr>
      <w:tr w:rsidR="003807B5" w:rsidRPr="00D74B09" w:rsidTr="00F45F49">
        <w:trPr>
          <w:trHeight w:val="66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1.3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участия обучающихся в предметных олимпиадах, имеющих официальных статус *:</w:t>
            </w:r>
            <w:proofErr w:type="gramEnd"/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победители (призеры) районного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победители (призеры) городского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победители (призеры) дистанционных олимпиад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Документы, подтверждающие роль педагогического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работника в подготовке победителей (призеров) олимпиад.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количество баллов по каждому из показателей может суммироваться в зависимости от результативности участия (но не более трех олимпиад)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*учитываются результаты очного тура</w:t>
            </w:r>
          </w:p>
        </w:tc>
      </w:tr>
      <w:tr w:rsidR="003807B5" w:rsidRPr="00D74B09" w:rsidTr="00F45F49">
        <w:trPr>
          <w:trHeight w:val="66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участия обучающихся в предметных олимпиадах, имеющих официальных статус:</w:t>
            </w:r>
            <w:proofErr w:type="gramEnd"/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победители (призеры) дистанционных олимпиад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Документы, подтверждающие роль педагогического работника в подготовке победителей (призеров) олимпиад. </w:t>
            </w:r>
          </w:p>
          <w:p w:rsidR="003807B5" w:rsidRPr="00F3400D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количество баллов по каждому из показателей может суммироваться в зависимости от результативности участия (но не более трех олимпиад)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43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участия обучающихся в конкурсах, соревнованиях, имеющих официальный статус*: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конкурса, соревнования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конкурса,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соревнования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конкурса, соревнования всероссийского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(призер) конкурса, соревнования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(призер) конкурса, соревнования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грамот, дипломов или другие документы, подтверждающие победы и призовые места обучающихся, заверенные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Документы, подтверждающие роль педагогического работника в подготовке победителей (призеров), лауреатов (дипломантов) конкурсов, соревнований.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положения о конкурсе,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количество баллов по каждому из показателей может суммироваться в зависимости от результативности участия (но не более трех мероприятий)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*учитываются результаты очного тура </w:t>
            </w:r>
          </w:p>
        </w:tc>
      </w:tr>
      <w:tr w:rsidR="003807B5" w:rsidRPr="00D74B09" w:rsidTr="00F45F49">
        <w:trPr>
          <w:trHeight w:val="665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1.6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Достижения обучающихся в мероприятиях, имеющих неофициальный статус* </w:t>
            </w:r>
            <w:proofErr w:type="gramEnd"/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диплома, заверенная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* 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учитываются результаты очного тура </w:t>
            </w:r>
          </w:p>
        </w:tc>
      </w:tr>
      <w:tr w:rsidR="003807B5" w:rsidRPr="00D74B09" w:rsidTr="00F45F49">
        <w:trPr>
          <w:trHeight w:val="665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Индивидуальное сопровождение обучающихся, связанное со спе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цификой ОО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(членов сборных команд 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анкт-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етербурга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Р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оссийской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Ф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едерации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) по освоению образовательных программ и подготовке к Итоговой государственной аттестации:</w:t>
            </w:r>
            <w:proofErr w:type="gramEnd"/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 – 5 человек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6 – 15 человек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более 15 человек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Справка, заверенная работодателем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107"/>
        </w:trPr>
        <w:tc>
          <w:tcPr>
            <w:tcW w:w="14822" w:type="dxa"/>
            <w:gridSpan w:val="5"/>
          </w:tcPr>
          <w:p w:rsidR="003807B5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Вклад в повышение качества образования, распространение собственного опыта, использование новых образовательных технологий </w:t>
            </w:r>
          </w:p>
        </w:tc>
      </w:tr>
      <w:tr w:rsidR="003807B5" w:rsidRPr="00D74B09" w:rsidTr="00F45F49">
        <w:trPr>
          <w:trHeight w:val="43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опубликованных собственных методических разработок, имеющих соответствующий гриф и выходные данные: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скриншот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или сертификат.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порталах, имеющих регистрацию.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Указываются публикации, изданные 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(включая </w:t>
            </w:r>
            <w:proofErr w:type="spellStart"/>
            <w:proofErr w:type="gram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интернет-публикации</w:t>
            </w:r>
            <w:proofErr w:type="spellEnd"/>
            <w:proofErr w:type="gram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ПОУ,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1851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2.2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опубликованных статей, научных публикаций, имеющих соответствующий гриф и выходные данные: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городского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скриншот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или сертификат.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порталах, имеющих регистрацию.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Указываются публикации, изданные 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(включая </w:t>
            </w:r>
            <w:proofErr w:type="spellStart"/>
            <w:proofErr w:type="gram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интернет-публикации</w:t>
            </w:r>
            <w:proofErr w:type="spellEnd"/>
            <w:proofErr w:type="gram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127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2.3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Публичное представление собственного педагогического опыта в форме открытого урока (занятия)*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отзыв положительный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отзыв положительный, содержит рекомендации к тиражированию опыта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Отзывы (не менее 2 уроков (занятий) или одной пары  педагогического работника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организации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дополнительного профессионального педагогического образования, председателя районного или городского методического объединения.</w:t>
            </w:r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Отзыв эксперта аттестационной комиссии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Комитета по образованию, утвержденного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распоряжением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Комитета по образованию «Об утверждении списка экспертов аттестационной комиссии». Отзыв члена жюри профессионального конкурса, утвержденного приказом Комитета  по образованию (на момент проведения конкурса).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Отзыв заведующего кафедрой профильного ВУЗа. </w:t>
            </w:r>
          </w:p>
          <w:p w:rsidR="003807B5" w:rsidRPr="00F3400D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3400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Лист регистрации присутствующих на уроке (занятии), заверенный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*суммирование баллов по данным показателям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не производится </w:t>
            </w:r>
          </w:p>
        </w:tc>
      </w:tr>
      <w:tr w:rsidR="003807B5" w:rsidRPr="00D74B09" w:rsidTr="00F45F49">
        <w:trPr>
          <w:trHeight w:val="121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2.4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Выступления на научно-практических конференциях, семинарах, секциях, проведение мастер-классов: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всероссийский уровень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Программа мероприятия или сертификат с указанием темы выступления, заверенные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количество баллов по каждому из показателей может суммироваться в зависимости от результативности участия (но не более трех мероприятий)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8348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.5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Результативность участия в профессиональных конкурсах, имеющих официальный статус: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районного (муниципального)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Северо-Западного Федерального округа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всероссийского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всероссийского конкурса, проводимого Министерством просвещения Российской Федерации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конкурса городского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конкурса Северо-Западного Федерального округа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конкурса всероссийского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всероссийского конкурса, проводимого Министерством просвещения Российской Федерации**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грамот, дипломов, приказов, распоряжений, заверенные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количество баллов по каждому из показателей может суммироваться в зависимости от результативности участия (но не более трех мероприятий)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*вне зависимости от года участия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(начиная с победителя городского уровня)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** включая ПНПО </w:t>
            </w:r>
          </w:p>
        </w:tc>
      </w:tr>
      <w:tr w:rsidR="003807B5" w:rsidRPr="00D74B09" w:rsidTr="00F45F49">
        <w:trPr>
          <w:trHeight w:val="664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2.6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Общественная активность педагога: участие в экспертных комиссиях, апелляционных комиссиях, в жюри конкурсов, олимпиад, творческих группах.*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приказов, распоряжений, сертификатов, заверенные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*начиная с районного уровня </w:t>
            </w:r>
          </w:p>
        </w:tc>
      </w:tr>
      <w:tr w:rsidR="003807B5" w:rsidRPr="00D74B09" w:rsidTr="00F45F49">
        <w:trPr>
          <w:trHeight w:val="664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2.7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Участие в работе предметных комиссий по проверке ЕГЭ и ОГЭ: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течение одного экзаменационного периода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течение двух-трёх экзаменационных периодов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течение четырёх-пяти экзаменационных периодов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качестве третьего эксперта, эксперта-консультанта, эксперта конфликтной комиссии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качестве руководителя предметной комиссии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качестве члена Федеральной экзаменационной комиссии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ЦОКОиИТ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» в последний день проверки.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за указанный период (для руководителя предметной комиссии).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Заверенная работодателем копия приказа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Рособрнадзора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121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2.8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  <w:r w:rsidR="00FC26B0">
              <w:rPr>
                <w:iCs/>
                <w:sz w:val="22"/>
                <w:szCs w:val="22"/>
              </w:rPr>
              <w:br/>
            </w: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</w:t>
            </w:r>
            <w:r>
              <w:rPr>
                <w:iCs/>
                <w:sz w:val="22"/>
                <w:szCs w:val="22"/>
              </w:rPr>
              <w:t>й организации</w:t>
            </w:r>
            <w:r w:rsidRPr="00DD0620">
              <w:rPr>
                <w:iCs/>
                <w:sz w:val="22"/>
                <w:szCs w:val="22"/>
              </w:rPr>
              <w:t xml:space="preserve"> и др.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83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уроку (занятию), </w:t>
            </w:r>
            <w:proofErr w:type="gramStart"/>
            <w:r w:rsidRPr="00DD0620">
              <w:rPr>
                <w:sz w:val="22"/>
                <w:szCs w:val="22"/>
              </w:rPr>
              <w:t>проводимого</w:t>
            </w:r>
            <w:proofErr w:type="gramEnd"/>
            <w:r w:rsidRPr="00DD0620">
              <w:rPr>
                <w:sz w:val="22"/>
                <w:szCs w:val="22"/>
              </w:rPr>
              <w:t xml:space="preserve"> с использованием ЭОР.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874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2.9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Использование элементов дистанционного обучения участников образовательного процесса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Материалы, подтверждающие использование дистанционного обучения участников образовательного процесса: обучающихся, родителей, педагогов.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571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2.10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федерального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 организации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режим экспериментальной площадки, лаборатории, ресурсного центра.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Материалы, подтверждающие результат личного участия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педагога в деятельности экспериментальной площадки, лаборатории, ресурсного центра.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121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2.11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 личного участия в конкурсе инновационных продуктов*: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городского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диплома,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приказа (распоряжения) исполнительного органа государственной власти соответствующего уровня о результатах конкурса.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75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Руководство предметно-цикловыми комиссиями, методическими объединениями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Справка работодателя.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</w:t>
            </w:r>
          </w:p>
        </w:tc>
      </w:tr>
      <w:tr w:rsidR="003807B5" w:rsidRPr="00D74B09" w:rsidTr="00F45F49">
        <w:trPr>
          <w:trHeight w:val="371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552" w:type="dxa"/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D74B09" w:rsidTr="00F45F49">
        <w:trPr>
          <w:trHeight w:val="75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253" w:type="dxa"/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417" w:type="dxa"/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5783" w:type="dxa"/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D74B09" w:rsidTr="00F45F49">
        <w:trPr>
          <w:trHeight w:val="107"/>
        </w:trPr>
        <w:tc>
          <w:tcPr>
            <w:tcW w:w="14822" w:type="dxa"/>
            <w:gridSpan w:val="5"/>
          </w:tcPr>
          <w:p w:rsidR="003807B5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4. Критерии и показатели, дающие дополнительные баллы </w:t>
            </w:r>
          </w:p>
        </w:tc>
      </w:tr>
      <w:tr w:rsidR="003807B5" w:rsidRPr="00D74B09" w:rsidTr="00F45F49">
        <w:trPr>
          <w:trHeight w:val="55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опубликованных учебно-методических пособий, имеющих соответствующий гриф и выходные данные: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титульного листа печатного издания и страницы с выходными данными, заверенные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Указываются публикации, изданные 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58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организации.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Рабочие программы, созданные на основе </w:t>
            </w:r>
            <w:proofErr w:type="gram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примерных</w:t>
            </w:r>
            <w:proofErr w:type="gram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учитываются. </w:t>
            </w:r>
          </w:p>
        </w:tc>
      </w:tr>
      <w:tr w:rsidR="003807B5" w:rsidRPr="00D74B09" w:rsidTr="00F45F49">
        <w:trPr>
          <w:trHeight w:val="94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4.3 </w:t>
            </w:r>
          </w:p>
        </w:tc>
        <w:tc>
          <w:tcPr>
            <w:tcW w:w="4253" w:type="dxa"/>
          </w:tcPr>
          <w:p w:rsidR="00FC26B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Грамоты, благодарности, благодарственные письма, в том числе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общественных организаций за успехи в профессиональной деятельности: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районный (муниципальный) уровень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уровень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всероссийский уровень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грамот, благодарностей, благодарственных писем, заверенные работодателем. </w:t>
            </w:r>
          </w:p>
        </w:tc>
        <w:tc>
          <w:tcPr>
            <w:tcW w:w="2552" w:type="dxa"/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  <w:r>
              <w:rPr>
                <w:bCs/>
                <w:sz w:val="20"/>
                <w:szCs w:val="20"/>
              </w:rPr>
              <w:t>(в соответствии                  с должностью, указанной                           в документе)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73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Санкт-Петербурга в сфере образования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сертификата на получение премии, заверенная работодателем, Постановление Правительства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Санкт-Петербурга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94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Награды за успехи в профессиональной деятельности: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региональные награды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ведомственные награды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государственные награды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удостоверения, грамоты, благодарности, заверенные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285"/>
        </w:trPr>
        <w:tc>
          <w:tcPr>
            <w:tcW w:w="12270" w:type="dxa"/>
            <w:gridSpan w:val="4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Общее количество баллов: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807B5" w:rsidRPr="000C1D65" w:rsidRDefault="003807B5" w:rsidP="003807B5">
      <w:pPr>
        <w:rPr>
          <w:sz w:val="18"/>
          <w:szCs w:val="18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C7133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_________________________________________________________________________</w:t>
      </w:r>
      <w:r>
        <w:t>________________________</w:t>
      </w:r>
    </w:p>
    <w:p w:rsidR="003807B5" w:rsidRPr="00301D21" w:rsidRDefault="003807B5" w:rsidP="003807B5">
      <w:pPr>
        <w:rPr>
          <w:sz w:val="20"/>
          <w:szCs w:val="20"/>
        </w:rPr>
      </w:pPr>
      <w:r w:rsidRPr="00301D21">
        <w:rPr>
          <w:sz w:val="20"/>
          <w:szCs w:val="20"/>
        </w:rP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D74B09" w:rsidRDefault="003807B5" w:rsidP="003807B5">
      <w:pPr>
        <w:spacing w:line="360" w:lineRule="auto"/>
        <w:ind w:right="1"/>
        <w:jc w:val="both"/>
        <w:rPr>
          <w:b/>
          <w:bCs/>
        </w:rPr>
      </w:pPr>
    </w:p>
    <w:p w:rsidR="003807B5" w:rsidRPr="00D74B09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D74B09">
        <w:rPr>
          <w:b/>
          <w:bCs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p w:rsidR="003807B5" w:rsidRPr="002D5DB6" w:rsidRDefault="003807B5" w:rsidP="003807B5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4"/>
        <w:gridCol w:w="4704"/>
        <w:gridCol w:w="4704"/>
      </w:tblGrid>
      <w:tr w:rsidR="003807B5" w:rsidRPr="00D74B09" w:rsidTr="00F45F49">
        <w:trPr>
          <w:trHeight w:val="385"/>
        </w:trPr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Педагогические работники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баллов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первую квалификационную категорию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баллов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высшую квалификационную категорию</w:t>
            </w:r>
          </w:p>
        </w:tc>
      </w:tr>
      <w:tr w:rsidR="003807B5" w:rsidRPr="00D74B09" w:rsidTr="00F45F49">
        <w:trPr>
          <w:trHeight w:val="385"/>
        </w:trPr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Учитель, преподаватель, методист,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тьютор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, воспитатель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110                        </w:t>
            </w:r>
            <w:r w:rsidRPr="00DD0620">
              <w:rPr>
                <w:sz w:val="22"/>
                <w:szCs w:val="22"/>
              </w:rPr>
              <w:t>и выше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180                         и выше</w:t>
            </w:r>
          </w:p>
        </w:tc>
      </w:tr>
    </w:tbl>
    <w:p w:rsidR="003807B5" w:rsidRDefault="003807B5" w:rsidP="003807B5"/>
    <w:p w:rsidR="00FC26B0" w:rsidRDefault="00FC26B0" w:rsidP="00FC26B0">
      <w:pPr>
        <w:rPr>
          <w:b/>
        </w:rPr>
      </w:pPr>
      <w:r w:rsidRPr="001A2826">
        <w:rPr>
          <w:b/>
        </w:rPr>
        <w:t>Список сокращений:</w:t>
      </w:r>
    </w:p>
    <w:p w:rsidR="00FC26B0" w:rsidRDefault="00FC26B0" w:rsidP="00FC26B0">
      <w:pPr>
        <w:rPr>
          <w:b/>
        </w:rPr>
      </w:pPr>
    </w:p>
    <w:p w:rsidR="00FC26B0" w:rsidRDefault="00FC26B0" w:rsidP="00FC26B0">
      <w:r>
        <w:t>ГБПОУ – государственное бюджетное профессиональное образовательное учреждение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714CBA" w:rsidRDefault="00714CBA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ВУЗ – высшее учебное заведение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ЕГЭ – единый государственный экзамен</w:t>
      </w:r>
    </w:p>
    <w:p w:rsidR="00830CB3" w:rsidRDefault="00830CB3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ОГЭ – основной государственный экзамен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ПНПО – Приоритетный национальный проект «Образование»</w:t>
      </w:r>
    </w:p>
    <w:p w:rsidR="003807B5" w:rsidRPr="007F7815" w:rsidRDefault="00FC26B0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ЭОР – электронные образовательные ресурс</w:t>
      </w:r>
    </w:p>
    <w:p w:rsidR="009A081A" w:rsidRPr="00653EC4" w:rsidRDefault="009A081A" w:rsidP="002120DA">
      <w:pPr>
        <w:jc w:val="both"/>
        <w:rPr>
          <w:shd w:val="clear" w:color="auto" w:fill="FFFFFF"/>
        </w:rPr>
      </w:pPr>
    </w:p>
    <w:sectPr w:rsidR="009A081A" w:rsidRPr="00653EC4" w:rsidSect="002A4536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81" w:rsidRDefault="00154E81">
      <w:r>
        <w:separator/>
      </w:r>
    </w:p>
  </w:endnote>
  <w:endnote w:type="continuationSeparator" w:id="0">
    <w:p w:rsidR="00154E81" w:rsidRDefault="0015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81" w:rsidRDefault="00154E81">
      <w:r>
        <w:separator/>
      </w:r>
    </w:p>
  </w:footnote>
  <w:footnote w:type="continuationSeparator" w:id="0">
    <w:p w:rsidR="00154E81" w:rsidRDefault="0015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9C17A1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2A4536">
      <w:rPr>
        <w:noProof/>
      </w:rPr>
      <w:t>9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54E81"/>
    <w:rsid w:val="001B56A0"/>
    <w:rsid w:val="001D63F9"/>
    <w:rsid w:val="001E0048"/>
    <w:rsid w:val="001E125A"/>
    <w:rsid w:val="001E74D3"/>
    <w:rsid w:val="001F6A03"/>
    <w:rsid w:val="002120DA"/>
    <w:rsid w:val="00216AA4"/>
    <w:rsid w:val="002249FF"/>
    <w:rsid w:val="002A1CDB"/>
    <w:rsid w:val="002A4536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83242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6B7AFB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7F7815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46BD6"/>
    <w:rsid w:val="009A081A"/>
    <w:rsid w:val="009C17A1"/>
    <w:rsid w:val="009D121A"/>
    <w:rsid w:val="00A061EF"/>
    <w:rsid w:val="00A51F39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4579-3B23-4588-ACF6-C6EFDA0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9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2023-09-01T11:55:00Z</dcterms:created>
  <dcterms:modified xsi:type="dcterms:W3CDTF">2023-09-01T12:05:00Z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