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75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2066"/>
        <w:gridCol w:w="2396"/>
        <w:gridCol w:w="2471"/>
      </w:tblGrid>
      <w:tr w:rsidR="00B43F36" w:rsidTr="00290408">
        <w:trPr>
          <w:trHeight w:val="1018"/>
        </w:trPr>
        <w:tc>
          <w:tcPr>
            <w:tcW w:w="2890" w:type="dxa"/>
          </w:tcPr>
          <w:p w:rsidR="00B43F36" w:rsidRDefault="00B43F36" w:rsidP="00290408">
            <w:r>
              <w:t>Наименование конкурса</w:t>
            </w:r>
          </w:p>
        </w:tc>
        <w:tc>
          <w:tcPr>
            <w:tcW w:w="2066" w:type="dxa"/>
          </w:tcPr>
          <w:p w:rsidR="00B43F36" w:rsidRDefault="00B43F36" w:rsidP="00290408">
            <w:r>
              <w:t>Организация</w:t>
            </w:r>
          </w:p>
        </w:tc>
        <w:tc>
          <w:tcPr>
            <w:tcW w:w="2396" w:type="dxa"/>
          </w:tcPr>
          <w:p w:rsidR="00B43F36" w:rsidRDefault="00B43F36" w:rsidP="00290408">
            <w:pPr>
              <w:jc w:val="both"/>
            </w:pPr>
            <w:r>
              <w:t xml:space="preserve">Участники </w:t>
            </w:r>
          </w:p>
        </w:tc>
        <w:tc>
          <w:tcPr>
            <w:tcW w:w="2471" w:type="dxa"/>
          </w:tcPr>
          <w:p w:rsidR="00B43F36" w:rsidRDefault="00B43F36" w:rsidP="00290408">
            <w:r>
              <w:t xml:space="preserve">Результат </w:t>
            </w:r>
          </w:p>
        </w:tc>
      </w:tr>
      <w:tr w:rsidR="00290408" w:rsidTr="00290408">
        <w:trPr>
          <w:trHeight w:val="1018"/>
        </w:trPr>
        <w:tc>
          <w:tcPr>
            <w:tcW w:w="2890" w:type="dxa"/>
          </w:tcPr>
          <w:p w:rsidR="00290408" w:rsidRPr="00D40C09" w:rsidRDefault="00290408" w:rsidP="00290408">
            <w:r>
              <w:t xml:space="preserve">Городской Фестиваль </w:t>
            </w:r>
            <w:r w:rsidRPr="007C4620">
              <w:rPr>
                <w:b/>
              </w:rPr>
              <w:t>«Использование информационных технологий в образовательной деятельности»</w:t>
            </w:r>
          </w:p>
        </w:tc>
        <w:tc>
          <w:tcPr>
            <w:tcW w:w="2066" w:type="dxa"/>
          </w:tcPr>
          <w:p w:rsidR="00290408" w:rsidRPr="00D40C09" w:rsidRDefault="00290408" w:rsidP="00290408">
            <w:proofErr w:type="spellStart"/>
            <w:r>
              <w:t>СПбЦОКОиИТ</w:t>
            </w:r>
            <w:proofErr w:type="spellEnd"/>
          </w:p>
        </w:tc>
        <w:tc>
          <w:tcPr>
            <w:tcW w:w="2396" w:type="dxa"/>
          </w:tcPr>
          <w:p w:rsidR="00290408" w:rsidRDefault="00B43F36" w:rsidP="00290408">
            <w:pPr>
              <w:jc w:val="both"/>
            </w:pPr>
            <w:r>
              <w:t>№556 Михайлова Н.П., учитель математики</w:t>
            </w:r>
          </w:p>
          <w:p w:rsidR="00B43F36" w:rsidRDefault="00B43F36" w:rsidP="00290408">
            <w:pPr>
              <w:jc w:val="both"/>
            </w:pPr>
            <w:r>
              <w:t xml:space="preserve">№450 </w:t>
            </w:r>
            <w:proofErr w:type="gramStart"/>
            <w:r>
              <w:t>Босых</w:t>
            </w:r>
            <w:proofErr w:type="gramEnd"/>
            <w:r>
              <w:t xml:space="preserve"> А.В. учитель информатики</w:t>
            </w:r>
          </w:p>
          <w:p w:rsidR="00B43F36" w:rsidRPr="00D40C09" w:rsidRDefault="00B43F36" w:rsidP="00290408">
            <w:pPr>
              <w:jc w:val="both"/>
            </w:pPr>
            <w:r>
              <w:t xml:space="preserve">ИМЦ </w:t>
            </w:r>
            <w:proofErr w:type="spellStart"/>
            <w:r>
              <w:t>Леухина</w:t>
            </w:r>
            <w:proofErr w:type="spellEnd"/>
            <w:r>
              <w:t xml:space="preserve"> Е.В.. методист</w:t>
            </w:r>
          </w:p>
        </w:tc>
        <w:tc>
          <w:tcPr>
            <w:tcW w:w="2471" w:type="dxa"/>
          </w:tcPr>
          <w:p w:rsidR="00290408" w:rsidRDefault="00B43F36" w:rsidP="00290408">
            <w:r>
              <w:t>Победители:</w:t>
            </w:r>
          </w:p>
          <w:p w:rsidR="00B43F36" w:rsidRDefault="00B43F36" w:rsidP="00290408">
            <w:r>
              <w:t>Босых А.В.</w:t>
            </w:r>
          </w:p>
          <w:p w:rsidR="00B43F36" w:rsidRDefault="00B43F36" w:rsidP="00290408">
            <w:proofErr w:type="spellStart"/>
            <w:r>
              <w:t>Леухина</w:t>
            </w:r>
            <w:proofErr w:type="spellEnd"/>
            <w:r>
              <w:t xml:space="preserve"> Е.В.</w:t>
            </w:r>
          </w:p>
        </w:tc>
      </w:tr>
      <w:tr w:rsidR="00290408" w:rsidTr="00290408">
        <w:trPr>
          <w:trHeight w:val="1018"/>
        </w:trPr>
        <w:tc>
          <w:tcPr>
            <w:tcW w:w="2890" w:type="dxa"/>
          </w:tcPr>
          <w:p w:rsidR="00290408" w:rsidRDefault="00290408" w:rsidP="00290408">
            <w:r>
              <w:t xml:space="preserve">Городской конкурс </w:t>
            </w:r>
            <w:proofErr w:type="spellStart"/>
            <w:r>
              <w:t>видеоуроков</w:t>
            </w:r>
            <w:proofErr w:type="spellEnd"/>
            <w:r>
              <w:t xml:space="preserve"> </w:t>
            </w:r>
            <w:r w:rsidRPr="007C4620">
              <w:rPr>
                <w:b/>
              </w:rPr>
              <w:t>« Учись видеть»</w:t>
            </w:r>
          </w:p>
        </w:tc>
        <w:tc>
          <w:tcPr>
            <w:tcW w:w="2066" w:type="dxa"/>
          </w:tcPr>
          <w:p w:rsidR="00290408" w:rsidRDefault="00290408" w:rsidP="00290408">
            <w:proofErr w:type="spellStart"/>
            <w:r>
              <w:t>СПбЦОКОиИТ</w:t>
            </w:r>
            <w:proofErr w:type="spellEnd"/>
          </w:p>
        </w:tc>
        <w:tc>
          <w:tcPr>
            <w:tcW w:w="2396" w:type="dxa"/>
          </w:tcPr>
          <w:p w:rsidR="00AF6F2E" w:rsidRPr="00AF6F2E" w:rsidRDefault="00AF6F2E" w:rsidP="00AF6F2E">
            <w:pPr>
              <w:widowControl w:val="0"/>
              <w:tabs>
                <w:tab w:val="left" w:pos="0"/>
              </w:tabs>
              <w:suppressAutoHyphens/>
              <w:rPr>
                <w:rFonts w:eastAsia="DejaVu Sans" w:cs="Lohit Hindi"/>
                <w:bCs/>
                <w:kern w:val="1"/>
                <w:lang w:eastAsia="hi-IN" w:bidi="hi-IN"/>
              </w:rPr>
            </w:pPr>
            <w:r>
              <w:rPr>
                <w:rFonts w:eastAsia="DejaVu Sans" w:cs="Lohit Hindi"/>
                <w:bCs/>
                <w:kern w:val="1"/>
                <w:lang w:eastAsia="hi-IN" w:bidi="hi-IN"/>
              </w:rPr>
              <w:t xml:space="preserve">Педагоги </w:t>
            </w:r>
            <w:r w:rsidR="008A2AB1">
              <w:rPr>
                <w:rFonts w:eastAsia="DejaVu Sans" w:cs="Lohit Hindi"/>
                <w:bCs/>
                <w:kern w:val="1"/>
                <w:lang w:eastAsia="hi-IN" w:bidi="hi-IN"/>
              </w:rPr>
              <w:t xml:space="preserve"> доп. образования </w:t>
            </w:r>
            <w:bookmarkStart w:id="0" w:name="_GoBack"/>
            <w:bookmarkEnd w:id="0"/>
            <w:r>
              <w:rPr>
                <w:rFonts w:eastAsia="DejaVu Sans" w:cs="Lohit Hindi"/>
                <w:bCs/>
                <w:kern w:val="1"/>
                <w:lang w:eastAsia="hi-IN" w:bidi="hi-IN"/>
              </w:rPr>
              <w:t xml:space="preserve">ЗДДТ: </w:t>
            </w:r>
            <w:r w:rsidRPr="00AF6F2E">
              <w:rPr>
                <w:rFonts w:eastAsia="DejaVu Sans" w:cs="Lohit Hindi"/>
                <w:bCs/>
                <w:kern w:val="1"/>
                <w:lang w:eastAsia="hi-IN" w:bidi="hi-IN"/>
              </w:rPr>
              <w:t>Рожкова Мария Александровна</w:t>
            </w:r>
            <w:r>
              <w:rPr>
                <w:rFonts w:eastAsia="DejaVu Sans" w:cs="Lohit Hindi"/>
                <w:bCs/>
                <w:kern w:val="1"/>
                <w:lang w:eastAsia="hi-IN" w:bidi="hi-IN"/>
              </w:rPr>
              <w:t xml:space="preserve">, </w:t>
            </w:r>
          </w:p>
          <w:p w:rsidR="00AF6F2E" w:rsidRPr="00AF6F2E" w:rsidRDefault="00AF6F2E" w:rsidP="00AF6F2E">
            <w:pPr>
              <w:pStyle w:val="a3"/>
              <w:tabs>
                <w:tab w:val="left" w:pos="0"/>
              </w:tabs>
              <w:ind w:left="0"/>
              <w:rPr>
                <w:rFonts w:eastAsia="DejaVu Sans" w:cs="Lohit Hindi"/>
                <w:bCs/>
                <w:kern w:val="1"/>
                <w:lang w:eastAsia="hi-IN" w:bidi="hi-IN"/>
              </w:rPr>
            </w:pPr>
            <w:r w:rsidRPr="00AF6F2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Мовсесян Иван </w:t>
            </w:r>
            <w:proofErr w:type="spellStart"/>
            <w:r w:rsidRPr="00AF6F2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Гарриевич</w:t>
            </w:r>
            <w:proofErr w:type="spellEnd"/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, </w:t>
            </w:r>
            <w:r w:rsidRPr="00AF6F2E">
              <w:rPr>
                <w:rFonts w:eastAsia="DejaVu Sans" w:cs="Lohit Hindi"/>
                <w:bCs/>
                <w:kern w:val="1"/>
                <w:lang w:eastAsia="hi-IN" w:bidi="hi-IN"/>
              </w:rPr>
              <w:t xml:space="preserve"> </w:t>
            </w:r>
            <w:r w:rsidRPr="00AF6F2E">
              <w:rPr>
                <w:rFonts w:eastAsia="DejaVu Sans" w:cs="Lohit Hindi"/>
                <w:bCs/>
                <w:kern w:val="1"/>
                <w:lang w:eastAsia="hi-IN" w:bidi="hi-IN"/>
              </w:rPr>
              <w:t>Коростелева Мария Николаевна</w:t>
            </w:r>
            <w:r>
              <w:rPr>
                <w:rFonts w:eastAsia="DejaVu Sans" w:cs="Lohit Hindi"/>
                <w:bCs/>
                <w:kern w:val="1"/>
                <w:lang w:eastAsia="hi-IN" w:bidi="hi-IN"/>
              </w:rPr>
              <w:t xml:space="preserve">, </w:t>
            </w:r>
          </w:p>
          <w:p w:rsidR="00AF6F2E" w:rsidRPr="00AF6F2E" w:rsidRDefault="00AF6F2E" w:rsidP="00AF6F2E">
            <w:pPr>
              <w:pStyle w:val="a3"/>
              <w:tabs>
                <w:tab w:val="left" w:pos="0"/>
              </w:tabs>
              <w:ind w:left="0"/>
              <w:rPr>
                <w:rFonts w:eastAsia="DejaVu Sans" w:cs="Lohit Hindi"/>
                <w:bCs/>
                <w:kern w:val="1"/>
                <w:lang w:eastAsia="hi-IN" w:bidi="hi-IN"/>
              </w:rPr>
            </w:pPr>
            <w:proofErr w:type="spellStart"/>
            <w:r w:rsidRPr="00AF6F2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Мангутова</w:t>
            </w:r>
            <w:proofErr w:type="spellEnd"/>
            <w:r w:rsidRPr="00AF6F2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Ксения </w:t>
            </w:r>
            <w:proofErr w:type="spellStart"/>
            <w:r w:rsidRPr="00AF6F2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Рафаэлевна</w:t>
            </w:r>
            <w:proofErr w:type="spellEnd"/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, </w:t>
            </w:r>
            <w:r w:rsidRPr="00AF6F2E">
              <w:rPr>
                <w:rFonts w:eastAsia="DejaVu Sans" w:cs="Lohit Hindi"/>
                <w:bCs/>
                <w:kern w:val="1"/>
                <w:lang w:eastAsia="hi-IN" w:bidi="hi-IN"/>
              </w:rPr>
              <w:t xml:space="preserve"> </w:t>
            </w:r>
            <w:r w:rsidRPr="00AF6F2E">
              <w:rPr>
                <w:rFonts w:eastAsia="DejaVu Sans" w:cs="Lohit Hindi"/>
                <w:bCs/>
                <w:kern w:val="1"/>
                <w:lang w:eastAsia="hi-IN" w:bidi="hi-IN"/>
              </w:rPr>
              <w:t>Каурова Ксения Сергеевна</w:t>
            </w:r>
            <w:r>
              <w:rPr>
                <w:rFonts w:eastAsia="DejaVu Sans" w:cs="Lohit Hindi"/>
                <w:bCs/>
                <w:kern w:val="1"/>
                <w:lang w:eastAsia="hi-IN" w:bidi="hi-IN"/>
              </w:rPr>
              <w:t xml:space="preserve">, </w:t>
            </w:r>
          </w:p>
          <w:p w:rsidR="00290408" w:rsidRDefault="00AF6F2E" w:rsidP="00AF6F2E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AF6F2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Фадеенко Алексей Михайлович</w:t>
            </w:r>
          </w:p>
          <w:p w:rsidR="008A2AB1" w:rsidRDefault="008A2AB1" w:rsidP="00AF6F2E">
            <w:r>
              <w:t xml:space="preserve">ГБДОУ №28  </w:t>
            </w:r>
            <w:r w:rsidRPr="008A2AB1">
              <w:t>Бурда Ирина Валерьевна</w:t>
            </w:r>
            <w:r>
              <w:t>, воспитатель</w:t>
            </w:r>
          </w:p>
        </w:tc>
        <w:tc>
          <w:tcPr>
            <w:tcW w:w="2471" w:type="dxa"/>
          </w:tcPr>
          <w:p w:rsidR="00290408" w:rsidRDefault="00290408" w:rsidP="00290408">
            <w:r>
              <w:t>участие</w:t>
            </w:r>
          </w:p>
        </w:tc>
      </w:tr>
      <w:tr w:rsidR="00290408" w:rsidTr="00290408">
        <w:trPr>
          <w:trHeight w:val="1018"/>
        </w:trPr>
        <w:tc>
          <w:tcPr>
            <w:tcW w:w="2890" w:type="dxa"/>
          </w:tcPr>
          <w:p w:rsidR="00290408" w:rsidRDefault="00290408" w:rsidP="00290408">
            <w:r>
              <w:t xml:space="preserve">Городской (региональный) профессиональный педагогический конкурс дистанционных проектов </w:t>
            </w:r>
            <w:r w:rsidRPr="006824F5">
              <w:rPr>
                <w:b/>
              </w:rPr>
              <w:t>«Я познаю мир»</w:t>
            </w:r>
            <w:r>
              <w:t xml:space="preserve"> </w:t>
            </w:r>
          </w:p>
        </w:tc>
        <w:tc>
          <w:tcPr>
            <w:tcW w:w="2066" w:type="dxa"/>
          </w:tcPr>
          <w:p w:rsidR="00290408" w:rsidRDefault="00290408" w:rsidP="00290408">
            <w:r>
              <w:t>КО</w:t>
            </w:r>
          </w:p>
          <w:p w:rsidR="00290408" w:rsidRDefault="00290408" w:rsidP="00290408">
            <w:r>
              <w:t>АППО СПБ</w:t>
            </w:r>
          </w:p>
        </w:tc>
        <w:tc>
          <w:tcPr>
            <w:tcW w:w="2396" w:type="dxa"/>
          </w:tcPr>
          <w:p w:rsidR="00B43F36" w:rsidRDefault="00B43F36" w:rsidP="00B43F36">
            <w:r>
              <w:t>№324 Андрианова В.В., учитель информатики</w:t>
            </w:r>
          </w:p>
          <w:p w:rsidR="00B43F36" w:rsidRDefault="00B43F36" w:rsidP="00B43F36">
            <w:r>
              <w:t xml:space="preserve">№466 </w:t>
            </w:r>
            <w:proofErr w:type="spellStart"/>
            <w:r>
              <w:t>Муругина</w:t>
            </w:r>
            <w:proofErr w:type="spellEnd"/>
            <w:r>
              <w:t xml:space="preserve"> Е.В., учитель физики</w:t>
            </w:r>
          </w:p>
          <w:p w:rsidR="00290408" w:rsidRDefault="00B43F36" w:rsidP="00B43F36">
            <w:r>
              <w:t>№466 Татаринцева Е.П., учитель информатики</w:t>
            </w:r>
          </w:p>
        </w:tc>
        <w:tc>
          <w:tcPr>
            <w:tcW w:w="2471" w:type="dxa"/>
          </w:tcPr>
          <w:p w:rsidR="00290408" w:rsidRDefault="00B43F36" w:rsidP="00290408">
            <w:r>
              <w:t>Победители руководители проектов:</w:t>
            </w:r>
          </w:p>
          <w:p w:rsidR="00B43F36" w:rsidRDefault="00B43F36" w:rsidP="00290408">
            <w:r>
              <w:t>№324 Андрианова В.В., учитель информатики</w:t>
            </w:r>
          </w:p>
          <w:p w:rsidR="00B43F36" w:rsidRDefault="00B43F36" w:rsidP="00290408">
            <w:r>
              <w:t xml:space="preserve">№466 </w:t>
            </w:r>
            <w:proofErr w:type="spellStart"/>
            <w:r>
              <w:t>Муругина</w:t>
            </w:r>
            <w:proofErr w:type="spellEnd"/>
            <w:r>
              <w:t xml:space="preserve"> Е.В., учитель физики</w:t>
            </w:r>
          </w:p>
          <w:p w:rsidR="00B43F36" w:rsidRDefault="00B43F36" w:rsidP="00290408">
            <w:r>
              <w:t>№466 Татаринцева Е.П., учитель информатики</w:t>
            </w:r>
          </w:p>
        </w:tc>
      </w:tr>
    </w:tbl>
    <w:p w:rsidR="00CC22C4" w:rsidRPr="00290408" w:rsidRDefault="00290408" w:rsidP="00290408">
      <w:pPr>
        <w:jc w:val="center"/>
        <w:rPr>
          <w:b/>
          <w:u w:val="single"/>
        </w:rPr>
      </w:pPr>
      <w:r w:rsidRPr="00290408">
        <w:rPr>
          <w:b/>
          <w:u w:val="single"/>
        </w:rPr>
        <w:t xml:space="preserve">Участие педагогов в </w:t>
      </w:r>
      <w:r w:rsidR="00B43F36">
        <w:rPr>
          <w:b/>
          <w:u w:val="single"/>
        </w:rPr>
        <w:t xml:space="preserve">городских </w:t>
      </w:r>
      <w:r w:rsidRPr="00290408">
        <w:rPr>
          <w:b/>
          <w:u w:val="single"/>
        </w:rPr>
        <w:t>про</w:t>
      </w:r>
      <w:r w:rsidR="00B43F36">
        <w:rPr>
          <w:b/>
          <w:u w:val="single"/>
        </w:rPr>
        <w:t>фессиональных конкурсах ИКТ 2018-2019</w:t>
      </w:r>
    </w:p>
    <w:sectPr w:rsidR="00CC22C4" w:rsidRPr="0029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81"/>
    <w:rsid w:val="00290408"/>
    <w:rsid w:val="00335181"/>
    <w:rsid w:val="00486532"/>
    <w:rsid w:val="007404D1"/>
    <w:rsid w:val="00865D3C"/>
    <w:rsid w:val="008A2AB1"/>
    <w:rsid w:val="00AF6F2E"/>
    <w:rsid w:val="00B43F36"/>
    <w:rsid w:val="00CC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2019-05-23T08:49:00Z</dcterms:created>
  <dcterms:modified xsi:type="dcterms:W3CDTF">2019-05-23T09:00:00Z</dcterms:modified>
</cp:coreProperties>
</file>