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43" w:rsidRDefault="00825343" w:rsidP="00825343">
      <w:pPr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  <w:t>Количество ЛВС</w:t>
      </w:r>
    </w:p>
    <w:p w:rsidR="00825343" w:rsidRDefault="00825343" w:rsidP="008253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ЛВС в мониторинге информатизации вычисляется автоматически путем учета введенных объектов «ЛВС» в приложении «Оценка уровня информатизации» АИС «Параграф: ОУ»</w:t>
      </w:r>
    </w:p>
    <w:p w:rsidR="00825343" w:rsidRDefault="00825343" w:rsidP="00825343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7F2D508" wp14:editId="19E37278">
            <wp:extent cx="6156960" cy="3947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каждой ЛВС необходимо указать подключенные помещения (добавляются из контекстного меню командой «Добавить») и заполнить поля свойств (справа), включая закладку «Интернет». Для ЛВС, созданной в одном кабинете (компьютерный класс), необходимо указывать только одно помещение.</w:t>
      </w:r>
    </w:p>
    <w:p w:rsidR="00825343" w:rsidRDefault="00825343" w:rsidP="00825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343" w:rsidRDefault="00825343" w:rsidP="00825343">
      <w:pPr>
        <w:spacing w:after="0" w:line="240" w:lineRule="auto"/>
        <w:jc w:val="center"/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  <w:t xml:space="preserve">Скорость подключения </w:t>
      </w:r>
      <w:proofErr w:type="gramStart"/>
      <w:r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  <w:t>к</w:t>
      </w:r>
      <w:proofErr w:type="gramEnd"/>
      <w:r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  <w:t xml:space="preserve"> Интернет</w:t>
      </w:r>
    </w:p>
    <w:p w:rsidR="00825343" w:rsidRDefault="00825343" w:rsidP="00825343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25343" w:rsidRDefault="00825343" w:rsidP="00825343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5AB21E9" wp14:editId="5140C9F3">
            <wp:extent cx="6141720" cy="38176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43" w:rsidRDefault="00825343" w:rsidP="00825343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Скорость подключения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для каждой ЛВС отдельно на закладке «Интернет» в правом окне свойств (при выделении объекта «ЛВС»). Скорость подключения измеряется в Кбит/с) и округляется до целых чисел. Приведенная на рис. скорость 2500 Кбит/с соответствует примерно  2,5 Мбит/с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измерения скорости подключения рекомендуется использовать соответствующие программы измерения скорости, например, </w:t>
      </w:r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http://www.speedtest.net</w:t>
        </w:r>
      </w:hyperlink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http://2ip.ru/speed/</w:t>
        </w:r>
      </w:hyperlink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другие программы, легко находящиеся в поиске.</w:t>
      </w:r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тестировании, как правило, измеряется скорости входящего  и выходящего трафика. Для ввода необходимо использовать входящую скорость (она, как правило, выше). Если тестирующая программа дает скорость в других единицах, обычно в Мбит/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перевести в Кбит/с (умножив на 1000) </w:t>
      </w:r>
    </w:p>
    <w:p w:rsidR="00825343" w:rsidRDefault="00825343" w:rsidP="00825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343" w:rsidRDefault="00825343" w:rsidP="00825343"/>
    <w:p w:rsidR="00F2762E" w:rsidRDefault="00F2762E">
      <w:bookmarkStart w:id="0" w:name="_GoBack"/>
      <w:bookmarkEnd w:id="0"/>
    </w:p>
    <w:sectPr w:rsidR="00F2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8"/>
    <w:rsid w:val="000E3380"/>
    <w:rsid w:val="00825343"/>
    <w:rsid w:val="00DB06C8"/>
    <w:rsid w:val="00F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ip.ru/spe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edte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2018-09-06T12:04:00Z</dcterms:created>
  <dcterms:modified xsi:type="dcterms:W3CDTF">2018-09-06T12:05:00Z</dcterms:modified>
</cp:coreProperties>
</file>