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A3" w:rsidRPr="003047F2" w:rsidRDefault="000829A3" w:rsidP="000829A3">
      <w:pPr>
        <w:pStyle w:val="Default"/>
        <w:jc w:val="center"/>
        <w:rPr>
          <w:sz w:val="20"/>
          <w:szCs w:val="20"/>
        </w:rPr>
      </w:pPr>
      <w:r w:rsidRPr="003047F2">
        <w:rPr>
          <w:b/>
          <w:bCs/>
          <w:sz w:val="20"/>
          <w:szCs w:val="20"/>
        </w:rPr>
        <w:t>Информация</w:t>
      </w:r>
    </w:p>
    <w:p w:rsidR="000829A3" w:rsidRPr="003047F2" w:rsidRDefault="000829A3" w:rsidP="000829A3">
      <w:pPr>
        <w:pStyle w:val="Default"/>
        <w:jc w:val="center"/>
        <w:rPr>
          <w:sz w:val="20"/>
          <w:szCs w:val="20"/>
        </w:rPr>
      </w:pPr>
      <w:r w:rsidRPr="003047F2">
        <w:rPr>
          <w:b/>
          <w:bCs/>
          <w:sz w:val="20"/>
          <w:szCs w:val="20"/>
        </w:rPr>
        <w:t>о ходе реализации антикоррупционной политики</w:t>
      </w:r>
    </w:p>
    <w:p w:rsidR="000829A3" w:rsidRPr="003047F2" w:rsidRDefault="000829A3" w:rsidP="003047F2">
      <w:pPr>
        <w:pStyle w:val="Default"/>
        <w:jc w:val="center"/>
        <w:rPr>
          <w:sz w:val="20"/>
          <w:szCs w:val="20"/>
        </w:rPr>
      </w:pPr>
      <w:r w:rsidRPr="003047F2">
        <w:rPr>
          <w:b/>
          <w:bCs/>
          <w:sz w:val="20"/>
          <w:szCs w:val="20"/>
        </w:rPr>
        <w:t>в ГБУ ИМЦ Курортного района Санкт-Петербурга за I квартал 2019 года</w:t>
      </w:r>
    </w:p>
    <w:p w:rsidR="000829A3" w:rsidRPr="003047F2" w:rsidRDefault="000829A3" w:rsidP="000829A3">
      <w:pPr>
        <w:pStyle w:val="Default"/>
        <w:rPr>
          <w:b/>
          <w:bCs/>
          <w:sz w:val="20"/>
          <w:szCs w:val="20"/>
        </w:rPr>
      </w:pPr>
    </w:p>
    <w:p w:rsidR="000829A3" w:rsidRPr="003047F2" w:rsidRDefault="000829A3" w:rsidP="003047F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3047F2">
        <w:rPr>
          <w:bCs/>
          <w:sz w:val="20"/>
          <w:szCs w:val="20"/>
        </w:rPr>
        <w:t>ГБУ ИМЦ Курортного района Санкт-Петербурга</w:t>
      </w:r>
      <w:r w:rsidRPr="003047F2">
        <w:rPr>
          <w:sz w:val="20"/>
          <w:szCs w:val="20"/>
        </w:rPr>
        <w:t xml:space="preserve"> (далее – ИМЦ) проводит антикоррупционную политику в соответствии с Федеральным законом от 25.12.2008 № 273-ФЗ «О противодействии коррупции», Законом Санкт-Петербурга от 29.10.2008 № 674-122 «О дополнительных мерах по противодействию коррупции в Санкт-Петербурге», постановлением Правительства Санкт-Петербурга от 29.12.2017 № 1185 «О Плане мероприятий по противодействию коррупции в Санкт-Петербурге на 2018-2022 годы», постановлением Правительства Санкт-Петербурга от 17.09.2018 № 727 «О внесении изменений</w:t>
      </w:r>
      <w:proofErr w:type="gramEnd"/>
      <w:r w:rsidRPr="003047F2">
        <w:rPr>
          <w:sz w:val="20"/>
          <w:szCs w:val="20"/>
        </w:rPr>
        <w:t xml:space="preserve"> в постановление Правительства Санкт-Петербурга от 29.12.2017 № 1185», Указом Президента Российской Федерации от 29.06.2018 № 378 «О Национальном плане противодействия коррупции на 2018-2020 годы» и другими законодательными актами. </w:t>
      </w:r>
    </w:p>
    <w:p w:rsidR="000829A3" w:rsidRPr="003047F2" w:rsidRDefault="000829A3" w:rsidP="003047F2">
      <w:pPr>
        <w:pStyle w:val="Default"/>
        <w:ind w:firstLine="540"/>
        <w:jc w:val="both"/>
        <w:rPr>
          <w:sz w:val="20"/>
          <w:szCs w:val="20"/>
        </w:rPr>
      </w:pPr>
      <w:r w:rsidRPr="003047F2">
        <w:rPr>
          <w:sz w:val="20"/>
          <w:szCs w:val="20"/>
        </w:rPr>
        <w:t xml:space="preserve">В ИМЦ приказом от 09.01.2019 № 2  утвержден План мероприятий по противодействию коррупции </w:t>
      </w:r>
      <w:r w:rsidR="0030332D">
        <w:rPr>
          <w:sz w:val="20"/>
          <w:szCs w:val="20"/>
        </w:rPr>
        <w:t>Санкт-Петербург</w:t>
      </w:r>
      <w:r w:rsidR="00C6653E">
        <w:rPr>
          <w:sz w:val="20"/>
          <w:szCs w:val="20"/>
        </w:rPr>
        <w:t>а</w:t>
      </w:r>
      <w:r w:rsidR="0030332D">
        <w:rPr>
          <w:sz w:val="20"/>
          <w:szCs w:val="20"/>
        </w:rPr>
        <w:t xml:space="preserve"> </w:t>
      </w:r>
      <w:r w:rsidRPr="003047F2">
        <w:rPr>
          <w:sz w:val="20"/>
          <w:szCs w:val="20"/>
        </w:rPr>
        <w:t xml:space="preserve"> на 2018-2022</w:t>
      </w:r>
      <w:r w:rsidR="00C6653E">
        <w:rPr>
          <w:sz w:val="20"/>
          <w:szCs w:val="20"/>
        </w:rPr>
        <w:t xml:space="preserve"> </w:t>
      </w:r>
      <w:r w:rsidR="00C6653E" w:rsidRPr="003047F2">
        <w:rPr>
          <w:sz w:val="20"/>
          <w:szCs w:val="20"/>
        </w:rPr>
        <w:t xml:space="preserve">годы </w:t>
      </w:r>
      <w:r w:rsidR="00C6653E">
        <w:rPr>
          <w:sz w:val="20"/>
          <w:szCs w:val="20"/>
        </w:rPr>
        <w:t>в ГБУ ИМЦ Курортного района Санкт-Петербурга в 201</w:t>
      </w:r>
      <w:r w:rsidR="004C3FC9">
        <w:rPr>
          <w:sz w:val="20"/>
          <w:szCs w:val="20"/>
        </w:rPr>
        <w:t>9</w:t>
      </w:r>
      <w:bookmarkStart w:id="0" w:name="_GoBack"/>
      <w:bookmarkEnd w:id="0"/>
      <w:r w:rsidR="00C6653E">
        <w:rPr>
          <w:sz w:val="20"/>
          <w:szCs w:val="20"/>
        </w:rPr>
        <w:t xml:space="preserve"> году</w:t>
      </w:r>
      <w:r w:rsidRPr="003047F2">
        <w:rPr>
          <w:sz w:val="20"/>
          <w:szCs w:val="20"/>
        </w:rPr>
        <w:t xml:space="preserve"> (далее – План). Все пункты Плана выполняются в полном объеме и в установленные сроки. </w:t>
      </w:r>
    </w:p>
    <w:p w:rsidR="000829A3" w:rsidRPr="003047F2" w:rsidRDefault="000829A3" w:rsidP="003047F2">
      <w:pPr>
        <w:ind w:firstLine="540"/>
        <w:jc w:val="both"/>
        <w:rPr>
          <w:bCs/>
        </w:rPr>
      </w:pPr>
      <w:r w:rsidRPr="003047F2">
        <w:rPr>
          <w:bCs/>
        </w:rPr>
        <w:t>В целях реализации положений по противодействию коррупции сообщаем, что</w:t>
      </w:r>
      <w:r w:rsidRPr="003047F2">
        <w:rPr>
          <w:rFonts w:eastAsia="MS Mincho"/>
          <w:bCs/>
          <w:lang w:eastAsia="ja-JP"/>
        </w:rPr>
        <w:t xml:space="preserve"> за </w:t>
      </w:r>
      <w:r w:rsidRPr="003047F2">
        <w:rPr>
          <w:rFonts w:eastAsia="MS Mincho"/>
          <w:bCs/>
          <w:lang w:val="en-US" w:eastAsia="ja-JP"/>
        </w:rPr>
        <w:t>I</w:t>
      </w:r>
      <w:r w:rsidRPr="003047F2">
        <w:rPr>
          <w:rFonts w:eastAsia="MS Mincho"/>
          <w:bCs/>
          <w:lang w:eastAsia="ja-JP"/>
        </w:rPr>
        <w:t xml:space="preserve"> квартал 2019 года</w:t>
      </w:r>
      <w:r w:rsidRPr="003047F2">
        <w:rPr>
          <w:bCs/>
        </w:rPr>
        <w:t>:</w:t>
      </w:r>
    </w:p>
    <w:p w:rsidR="000829A3" w:rsidRPr="003047F2" w:rsidRDefault="000829A3" w:rsidP="003047F2">
      <w:pPr>
        <w:widowControl w:val="0"/>
        <w:autoSpaceDE w:val="0"/>
        <w:autoSpaceDN w:val="0"/>
        <w:adjustRightInd w:val="0"/>
        <w:ind w:firstLine="540"/>
        <w:jc w:val="both"/>
      </w:pPr>
      <w:r w:rsidRPr="003047F2">
        <w:t>обращений в целях склонения работников в ИМЦ к совершению коррупционных правонарушений не поступало;</w:t>
      </w:r>
    </w:p>
    <w:p w:rsidR="000829A3" w:rsidRPr="003047F2" w:rsidRDefault="000829A3" w:rsidP="003047F2">
      <w:pPr>
        <w:widowControl w:val="0"/>
        <w:autoSpaceDE w:val="0"/>
        <w:autoSpaceDN w:val="0"/>
        <w:adjustRightInd w:val="0"/>
        <w:ind w:firstLine="540"/>
        <w:jc w:val="both"/>
      </w:pPr>
      <w:r w:rsidRPr="003047F2">
        <w:t>случаев возникновения конфликта интересов, одной из сторон которого являются работники ИМЦ, не происходило; меры ответственности к работникам, не урегулировавшим конфликт интересов, не применялись;</w:t>
      </w:r>
    </w:p>
    <w:p w:rsidR="000829A3" w:rsidRPr="003047F2" w:rsidRDefault="000829A3" w:rsidP="003047F2">
      <w:pPr>
        <w:widowControl w:val="0"/>
        <w:autoSpaceDE w:val="0"/>
        <w:autoSpaceDN w:val="0"/>
        <w:adjustRightInd w:val="0"/>
        <w:ind w:firstLine="540"/>
        <w:jc w:val="both"/>
      </w:pPr>
      <w:r w:rsidRPr="003047F2">
        <w:t>случаев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одной из сторон которого являются работники ИМЦ, не происходило;</w:t>
      </w:r>
    </w:p>
    <w:p w:rsidR="000829A3" w:rsidRPr="003047F2" w:rsidRDefault="000829A3" w:rsidP="003047F2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bCs/>
          <w:lang w:eastAsia="ja-JP"/>
        </w:rPr>
      </w:pPr>
      <w:r w:rsidRPr="003047F2">
        <w:t>заседаний комиссии по соблюдению требований к служебному поведению работников ИМЦ</w:t>
      </w:r>
      <w:r w:rsidRPr="003047F2">
        <w:rPr>
          <w:iCs/>
        </w:rPr>
        <w:t xml:space="preserve"> </w:t>
      </w:r>
      <w:r w:rsidRPr="003047F2">
        <w:t xml:space="preserve">и урегулированию конфликта интересов </w:t>
      </w:r>
      <w:r w:rsidRPr="003047F2">
        <w:rPr>
          <w:rFonts w:eastAsia="MS Mincho"/>
          <w:bCs/>
          <w:lang w:eastAsia="ja-JP"/>
        </w:rPr>
        <w:t>не проводилось;</w:t>
      </w:r>
    </w:p>
    <w:p w:rsidR="000829A3" w:rsidRPr="003047F2" w:rsidRDefault="000829A3" w:rsidP="003047F2">
      <w:pPr>
        <w:ind w:firstLine="540"/>
        <w:jc w:val="both"/>
      </w:pPr>
      <w:r w:rsidRPr="003047F2">
        <w:t xml:space="preserve">фактов несоблюдения работниками ИМЦ, ограничений, запретов и неисполнения </w:t>
      </w:r>
      <w:proofErr w:type="gramStart"/>
      <w:r w:rsidRPr="003047F2">
        <w:t>обязанностей, установленных в целях противодействия коррупции в ИМЦ не выявлено</w:t>
      </w:r>
      <w:proofErr w:type="gramEnd"/>
      <w:r w:rsidRPr="003047F2">
        <w:t>, таким образом, меры ответственности не применялись;</w:t>
      </w:r>
    </w:p>
    <w:p w:rsidR="000829A3" w:rsidRPr="003047F2" w:rsidRDefault="000829A3" w:rsidP="003047F2">
      <w:pPr>
        <w:widowControl w:val="0"/>
        <w:autoSpaceDE w:val="0"/>
        <w:autoSpaceDN w:val="0"/>
        <w:adjustRightInd w:val="0"/>
        <w:ind w:firstLine="540"/>
        <w:jc w:val="both"/>
      </w:pPr>
      <w:r w:rsidRPr="003047F2">
        <w:t>проверки, в соответствии с Законом Санкт-Петербурга от 17.03.2010 № 160-51 не проводились, ввиду отсутствия оснований;</w:t>
      </w:r>
    </w:p>
    <w:p w:rsidR="000829A3" w:rsidRPr="003047F2" w:rsidRDefault="000829A3" w:rsidP="003047F2">
      <w:pPr>
        <w:ind w:firstLine="540"/>
        <w:jc w:val="both"/>
      </w:pPr>
      <w:r w:rsidRPr="003047F2">
        <w:t xml:space="preserve">уведомлений о получении подарка в связи с должностным положением или </w:t>
      </w:r>
      <w:r w:rsidRPr="003047F2">
        <w:br/>
        <w:t>в связи с исполнением служебных обязанностей не поступало;</w:t>
      </w:r>
    </w:p>
    <w:p w:rsidR="000829A3" w:rsidRPr="003047F2" w:rsidRDefault="000829A3" w:rsidP="003047F2">
      <w:pPr>
        <w:ind w:firstLine="540"/>
        <w:jc w:val="both"/>
      </w:pPr>
      <w:r w:rsidRPr="003047F2">
        <w:t>лицам, поступающим  работу в ИМЦ, под роспись доводятся положения действующего законодательства Российской Федерации и Санкт-Петербурга о противодействии коррупции, в том числе: об ответственности за коррупционные правонарушения, о порядке проверки достоверности и полноты сведений, представляемых в соответствии с действующим законодательством.</w:t>
      </w:r>
    </w:p>
    <w:p w:rsidR="000829A3" w:rsidRPr="003047F2" w:rsidRDefault="000829A3" w:rsidP="003047F2">
      <w:pPr>
        <w:pStyle w:val="a3"/>
        <w:ind w:firstLine="540"/>
        <w:rPr>
          <w:sz w:val="20"/>
        </w:rPr>
      </w:pPr>
      <w:r w:rsidRPr="003047F2">
        <w:rPr>
          <w:sz w:val="20"/>
        </w:rPr>
        <w:t>Все работники ИМЦ ознакомлены с необходимостью,</w:t>
      </w:r>
      <w:r w:rsidRPr="003047F2">
        <w:rPr>
          <w:color w:val="FF0000"/>
          <w:sz w:val="20"/>
        </w:rPr>
        <w:t xml:space="preserve"> </w:t>
      </w:r>
      <w:r w:rsidRPr="003047F2">
        <w:rPr>
          <w:sz w:val="20"/>
        </w:rPr>
        <w:t>в случаях и в порядке, которые установлены действующим законодательством, представлять сведения о своих доходах, расходах, об имуществе и обязательствах имущественного характера (далее – сведения о доходах, расходах), а также сведения о доходах, расходах своих супруга (супруги) и несовершеннолетних детей. З</w:t>
      </w:r>
      <w:r w:rsidRPr="003047F2">
        <w:rPr>
          <w:rFonts w:eastAsia="MS Mincho"/>
          <w:bCs/>
          <w:sz w:val="20"/>
          <w:lang w:eastAsia="ja-JP"/>
        </w:rPr>
        <w:t xml:space="preserve">а </w:t>
      </w:r>
      <w:r w:rsidRPr="003047F2">
        <w:rPr>
          <w:rFonts w:eastAsia="MS Mincho"/>
          <w:bCs/>
          <w:sz w:val="20"/>
          <w:lang w:val="en-US" w:eastAsia="ja-JP"/>
        </w:rPr>
        <w:t>I</w:t>
      </w:r>
      <w:r w:rsidRPr="003047F2">
        <w:rPr>
          <w:rFonts w:eastAsia="MS Mincho"/>
          <w:bCs/>
          <w:sz w:val="20"/>
          <w:lang w:eastAsia="ja-JP"/>
        </w:rPr>
        <w:t xml:space="preserve"> квартал 2019 года</w:t>
      </w:r>
      <w:r w:rsidRPr="003047F2">
        <w:rPr>
          <w:color w:val="FF0000"/>
          <w:sz w:val="20"/>
        </w:rPr>
        <w:t xml:space="preserve"> </w:t>
      </w:r>
      <w:r w:rsidRPr="003047F2">
        <w:rPr>
          <w:sz w:val="20"/>
        </w:rPr>
        <w:t xml:space="preserve">сведения о доходах представил директор ИМЦ.  </w:t>
      </w:r>
    </w:p>
    <w:p w:rsidR="00774591" w:rsidRPr="00774591" w:rsidRDefault="000829A3" w:rsidP="00774591">
      <w:pPr>
        <w:ind w:firstLine="540"/>
        <w:jc w:val="both"/>
        <w:rPr>
          <w:color w:val="FF0000"/>
        </w:rPr>
      </w:pPr>
      <w:r w:rsidRPr="003047F2">
        <w:t>В рамках предотвращения конфликта интересов в ИМЦ действует комиссия по соблюдению требований к служебному поведению   и урег</w:t>
      </w:r>
      <w:r w:rsidR="00927CAD">
        <w:t>улированию конфликта интересов</w:t>
      </w:r>
      <w:r w:rsidRPr="003047F2">
        <w:t xml:space="preserve">. Состав и Положение о комиссии утверждены приказом ИМЦ от 09.01.2019 № 2  , Кодекс этики и служебного поведения утверждены приказом ИМЦ от 09.01.2019 № 2. Нарушение норм и правил служебного поведения подлежит моральному осуждению и рассмотрению на заседаниях комиссии, а также предаются огласке. Требования к служебному поведению и правила этики соблюдаются всеми работниками ИМЦ. Фактов несоблюдения, а также установленных фактов коррупции за </w:t>
      </w:r>
      <w:r w:rsidRPr="003047F2">
        <w:rPr>
          <w:lang w:val="en-US"/>
        </w:rPr>
        <w:t>I</w:t>
      </w:r>
      <w:r w:rsidRPr="003047F2">
        <w:t xml:space="preserve"> квартал 2019 года в ИМЦ не выявлено. </w:t>
      </w:r>
      <w:r w:rsidRPr="003047F2">
        <w:rPr>
          <w:bCs/>
        </w:rPr>
        <w:t xml:space="preserve">В качестве мер по противодействию коррупции </w:t>
      </w:r>
      <w:r w:rsidRPr="003047F2">
        <w:rPr>
          <w:rFonts w:eastAsia="Calibri"/>
          <w:bCs/>
          <w:lang w:eastAsia="en-US"/>
        </w:rPr>
        <w:t>в ИМЦ создана комиссия по противодействию коррупции в</w:t>
      </w:r>
      <w:r w:rsidRPr="003047F2">
        <w:t xml:space="preserve">, приказ от 09.01.2019  № 2 «О комиссии по противодействию коррупции в ГБУ ИМЦ Курортного района Санкт-Петербурга». Заседания комиссии проводятся не реже одного раза в полугодие. </w:t>
      </w:r>
      <w:r w:rsidRPr="003047F2">
        <w:rPr>
          <w:rStyle w:val="blk"/>
        </w:rPr>
        <w:t xml:space="preserve">В </w:t>
      </w:r>
      <w:r w:rsidRPr="003047F2">
        <w:rPr>
          <w:lang w:val="en-US"/>
        </w:rPr>
        <w:t>I</w:t>
      </w:r>
      <w:r w:rsidRPr="003047F2">
        <w:t xml:space="preserve"> квартал</w:t>
      </w:r>
      <w:r w:rsidR="00927CAD">
        <w:t>е</w:t>
      </w:r>
      <w:r w:rsidRPr="003047F2">
        <w:t xml:space="preserve"> </w:t>
      </w:r>
      <w:r w:rsidRPr="003047F2">
        <w:rPr>
          <w:rFonts w:eastAsia="MS Mincho"/>
          <w:bCs/>
          <w:lang w:eastAsia="ja-JP"/>
        </w:rPr>
        <w:t>2019 года</w:t>
      </w:r>
      <w:r w:rsidRPr="003047F2">
        <w:t xml:space="preserve"> </w:t>
      </w:r>
      <w:r w:rsidR="0030332D">
        <w:t xml:space="preserve">заседание комиссии не проводилось. </w:t>
      </w:r>
      <w:r w:rsidRPr="003047F2">
        <w:rPr>
          <w:rFonts w:eastAsia="Calibri"/>
          <w:lang w:eastAsia="en-US"/>
        </w:rPr>
        <w:t>В качестве мер направленных на предупреждение коррупционного поведения работников и профилактику коррупционных проявлений со стороны граждан в здании ИМЦ размещены мини-плакаты социальной рекламы, направленные на противодействие коррупции.</w:t>
      </w:r>
      <w:r w:rsidRPr="003047F2">
        <w:t xml:space="preserve"> </w:t>
      </w:r>
      <w:proofErr w:type="gramStart"/>
      <w:r w:rsidRPr="003047F2">
        <w:t>Также н</w:t>
      </w:r>
      <w:r w:rsidRPr="003047F2">
        <w:rPr>
          <w:rFonts w:eastAsia="Calibri"/>
          <w:lang w:eastAsia="en-US"/>
        </w:rPr>
        <w:t>а информационных стендах в ИМЦ размещена информация о почтовых адресах, адресах электронной почты и номерах телефонов, по которым граждане могут сообщить о фактах коррупционного поведения работников, в том числе телефон горячей линии «НЕТ КОРРУПЦИИ!», информация о комиссии по соблюдению требований к служебному поведению и урегулированию конфликта интересов, Памятка работнику  о мерах по предотвращению и урегулированию конфликта интересов на государственной</w:t>
      </w:r>
      <w:proofErr w:type="gramEnd"/>
      <w:r w:rsidRPr="003047F2">
        <w:rPr>
          <w:rFonts w:eastAsia="Calibri"/>
          <w:lang w:eastAsia="en-US"/>
        </w:rPr>
        <w:t xml:space="preserve"> </w:t>
      </w:r>
      <w:proofErr w:type="gramStart"/>
      <w:r w:rsidRPr="003047F2">
        <w:rPr>
          <w:rFonts w:eastAsia="Calibri"/>
          <w:lang w:eastAsia="en-US"/>
        </w:rPr>
        <w:t>гражданской службе Санкт-Петербурга, Памятка прокуратуры Санкт-Петербурга «Что нужно знать о коррупции», обзор рекомендаций Министерства труда и социальн</w:t>
      </w:r>
      <w:r w:rsidR="00927CAD">
        <w:rPr>
          <w:rFonts w:eastAsia="Calibri"/>
          <w:lang w:eastAsia="en-US"/>
        </w:rPr>
        <w:t xml:space="preserve">ой защиты Российской Федерации </w:t>
      </w:r>
      <w:r w:rsidRPr="003047F2">
        <w:rPr>
          <w:rFonts w:eastAsia="Calibri"/>
          <w:lang w:eastAsia="en-US"/>
        </w:rPr>
        <w:t>по осуществлению комплекса организационн</w:t>
      </w:r>
      <w:r w:rsidR="00774591">
        <w:rPr>
          <w:rFonts w:eastAsia="Calibri"/>
          <w:lang w:eastAsia="en-US"/>
        </w:rPr>
        <w:t xml:space="preserve">ых, разъяснительных и иных мер </w:t>
      </w:r>
      <w:r w:rsidRPr="003047F2">
        <w:rPr>
          <w:rFonts w:eastAsia="Calibri"/>
          <w:lang w:eastAsia="en-US"/>
        </w:rPr>
        <w:t xml:space="preserve">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</w:t>
      </w:r>
      <w:r w:rsidR="003047F2" w:rsidRPr="003047F2">
        <w:t>Методические рекомендаций по информированию</w:t>
      </w:r>
      <w:proofErr w:type="gramEnd"/>
      <w:r w:rsidR="003047F2" w:rsidRPr="003047F2">
        <w:t xml:space="preserve"> населения Санкт-Петербурга о ходе реализации антикоррупционной политики, утвержденных распоряжением Администрации Губернатора Санкт-Петербурга от 20.04.2018 № 9-ра</w:t>
      </w:r>
      <w:r w:rsidR="00927CAD">
        <w:t>,</w:t>
      </w:r>
      <w:r w:rsidRPr="003047F2">
        <w:rPr>
          <w:rFonts w:eastAsia="Calibri"/>
          <w:lang w:eastAsia="en-US"/>
        </w:rPr>
        <w:t xml:space="preserve">  Порядок уведомления директора ИМЦ о факт</w:t>
      </w:r>
      <w:r w:rsidR="00774591">
        <w:rPr>
          <w:rFonts w:eastAsia="Calibri"/>
          <w:lang w:eastAsia="en-US"/>
        </w:rPr>
        <w:t xml:space="preserve">ах обращения в целях склонения </w:t>
      </w:r>
      <w:r w:rsidRPr="003047F2">
        <w:rPr>
          <w:rFonts w:eastAsia="Calibri"/>
          <w:lang w:eastAsia="en-US"/>
        </w:rPr>
        <w:t>к совершению коррупционных правонарушений,   Порядок передачи подарков, и иные документы о противодействии коррупции. Информация на информационных стендах постоянно обновляется.</w:t>
      </w:r>
      <w:r w:rsidR="00774591">
        <w:rPr>
          <w:color w:val="FF0000"/>
        </w:rPr>
        <w:t xml:space="preserve"> </w:t>
      </w:r>
      <w:r w:rsidRPr="003047F2">
        <w:t xml:space="preserve">Проекты нормативных правовых актов размещаются на официальном сайте ИМЦ для проведения независимой антикоррупционной экспертизы в соответствии с действующим законодательством. </w:t>
      </w:r>
    </w:p>
    <w:p w:rsidR="000829A3" w:rsidRPr="00774591" w:rsidRDefault="00774591" w:rsidP="003047F2">
      <w:pPr>
        <w:ind w:firstLine="540"/>
        <w:jc w:val="both"/>
      </w:pPr>
      <w:r w:rsidRPr="00774591">
        <w:t>За I квартал 2019 года обращений граждан, содержащих сведения о коррупции, в ИМЦ не поступало.</w:t>
      </w:r>
    </w:p>
    <w:sectPr w:rsidR="000829A3" w:rsidRPr="00774591" w:rsidSect="000829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CA"/>
    <w:rsid w:val="000829A3"/>
    <w:rsid w:val="0030332D"/>
    <w:rsid w:val="003047F2"/>
    <w:rsid w:val="004C3FC9"/>
    <w:rsid w:val="00774591"/>
    <w:rsid w:val="00927CAD"/>
    <w:rsid w:val="00C6653E"/>
    <w:rsid w:val="00C90DD9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0829A3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829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082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0829A3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829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08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Березина</cp:lastModifiedBy>
  <cp:revision>9</cp:revision>
  <dcterms:created xsi:type="dcterms:W3CDTF">2019-05-04T08:51:00Z</dcterms:created>
  <dcterms:modified xsi:type="dcterms:W3CDTF">2019-05-04T12:43:00Z</dcterms:modified>
</cp:coreProperties>
</file>