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BE" w:rsidRPr="00CA6CC8" w:rsidRDefault="00355FBE" w:rsidP="00355FBE">
      <w:pPr>
        <w:jc w:val="center"/>
        <w:rPr>
          <w:b/>
        </w:rPr>
      </w:pPr>
      <w:r w:rsidRPr="00CA6CC8">
        <w:rPr>
          <w:b/>
        </w:rPr>
        <w:t>Результаты инновационной деятельности образовательных учреждений</w:t>
      </w:r>
    </w:p>
    <w:p w:rsidR="00355FBE" w:rsidRPr="00CA6CC8" w:rsidRDefault="00355FBE" w:rsidP="00355FBE">
      <w:pPr>
        <w:jc w:val="center"/>
        <w:rPr>
          <w:b/>
        </w:rPr>
      </w:pPr>
      <w:r w:rsidRPr="00CA6CC8">
        <w:rPr>
          <w:b/>
        </w:rPr>
        <w:t xml:space="preserve">Курортного района Санкт-Петербурга </w:t>
      </w:r>
    </w:p>
    <w:p w:rsidR="00355FBE" w:rsidRPr="00CA6CC8" w:rsidRDefault="00355FBE" w:rsidP="00355FBE">
      <w:pPr>
        <w:jc w:val="center"/>
        <w:rPr>
          <w:b/>
          <w:color w:val="000000"/>
          <w:spacing w:val="6"/>
        </w:rPr>
      </w:pPr>
      <w:r w:rsidRPr="00CA6CC8">
        <w:rPr>
          <w:b/>
        </w:rPr>
        <w:t xml:space="preserve">в </w:t>
      </w:r>
      <w:r w:rsidR="002E21DF">
        <w:rPr>
          <w:b/>
        </w:rPr>
        <w:t>2018</w:t>
      </w:r>
      <w:r>
        <w:rPr>
          <w:b/>
        </w:rPr>
        <w:t xml:space="preserve"> </w:t>
      </w:r>
      <w:r w:rsidRPr="00CA6CC8">
        <w:rPr>
          <w:b/>
        </w:rPr>
        <w:t>году</w:t>
      </w:r>
      <w:r w:rsidRPr="00CA6CC8">
        <w:rPr>
          <w:b/>
          <w:color w:val="000000"/>
          <w:spacing w:val="6"/>
        </w:rPr>
        <w:t xml:space="preserve"> </w:t>
      </w:r>
    </w:p>
    <w:p w:rsidR="00355FBE" w:rsidRDefault="0020084E" w:rsidP="0020084E">
      <w:pPr>
        <w:jc w:val="both"/>
        <w:rPr>
          <w:b/>
          <w:iCs/>
        </w:rPr>
      </w:pPr>
      <w:r w:rsidRPr="00E908DD">
        <w:t xml:space="preserve">    </w:t>
      </w:r>
      <w:r w:rsidRPr="00E908DD">
        <w:rPr>
          <w:b/>
          <w:iCs/>
        </w:rPr>
        <w:t xml:space="preserve">   </w:t>
      </w:r>
    </w:p>
    <w:p w:rsidR="00355FBE" w:rsidRPr="00CA6CC8" w:rsidRDefault="00355FBE" w:rsidP="00355FBE">
      <w:pPr>
        <w:suppressAutoHyphens/>
        <w:ind w:firstLine="709"/>
        <w:jc w:val="both"/>
      </w:pPr>
      <w:r w:rsidRPr="00CA6CC8">
        <w:t>Инновационная деятельность в образовательных учреждениях Курортного района организована в соответствии с основными направлениями развития инновационной деятельности в системе образования Санкт-Петербурга.</w:t>
      </w:r>
    </w:p>
    <w:p w:rsidR="00355FBE" w:rsidRDefault="00355FBE" w:rsidP="0020084E">
      <w:pPr>
        <w:jc w:val="both"/>
        <w:rPr>
          <w:b/>
          <w:iCs/>
        </w:rPr>
      </w:pPr>
    </w:p>
    <w:p w:rsidR="00355FBE" w:rsidRPr="00CA6CC8" w:rsidRDefault="00355FBE" w:rsidP="00355FBE">
      <w:pPr>
        <w:ind w:firstLine="709"/>
        <w:jc w:val="both"/>
        <w:rPr>
          <w:b/>
          <w:i/>
        </w:rPr>
      </w:pPr>
      <w:r w:rsidRPr="00CA6CC8">
        <w:rPr>
          <w:b/>
          <w:i/>
        </w:rPr>
        <w:t>Деятельность экспериментальных площадок.</w:t>
      </w:r>
    </w:p>
    <w:p w:rsidR="00355FBE" w:rsidRDefault="003866F9" w:rsidP="00355FBE">
      <w:pPr>
        <w:pStyle w:val="80"/>
        <w:shd w:val="clear" w:color="auto" w:fill="auto"/>
        <w:spacing w:after="0" w:line="240" w:lineRule="auto"/>
        <w:ind w:left="20" w:right="-1" w:firstLine="689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>Э</w:t>
      </w:r>
      <w:r w:rsidR="00355FBE" w:rsidRPr="007633E0">
        <w:rPr>
          <w:b w:val="0"/>
          <w:spacing w:val="0"/>
          <w:sz w:val="24"/>
          <w:szCs w:val="24"/>
        </w:rPr>
        <w:t xml:space="preserve">кспериментальными площадками Санкт-Петербурга с 01.09.2017 по 31.08.2020 </w:t>
      </w:r>
      <w:r>
        <w:rPr>
          <w:b w:val="0"/>
          <w:spacing w:val="0"/>
          <w:sz w:val="24"/>
          <w:szCs w:val="24"/>
        </w:rPr>
        <w:t>являются</w:t>
      </w:r>
      <w:r w:rsidR="00355FBE" w:rsidRPr="007633E0">
        <w:rPr>
          <w:b w:val="0"/>
          <w:spacing w:val="0"/>
          <w:sz w:val="24"/>
          <w:szCs w:val="24"/>
        </w:rPr>
        <w:t xml:space="preserve"> ГБДОУ № 25 по теме «Поддержка исследовательского поведения детей дошкольного возраста в дошкольном образовательном учреждении» и ГБОУ СОШ № 450 по теме «Сетевая педагогическая поддержка опережающего внедрения ФГОС среднего общего образования».</w:t>
      </w:r>
    </w:p>
    <w:p w:rsidR="002E21DF" w:rsidRDefault="002E21DF" w:rsidP="002E21DF">
      <w:pPr>
        <w:jc w:val="both"/>
      </w:pPr>
      <w:r>
        <w:t xml:space="preserve">         </w:t>
      </w:r>
      <w:r w:rsidRPr="007633E0">
        <w:t>Образовательные организации, имеющие статус экспериментальной площадки, проводят на своей базе в рамках межкурсовой подготовки семинары, на которых п</w:t>
      </w:r>
      <w:r w:rsidR="006F55B1">
        <w:t>редставляют опыт по своей теме:</w:t>
      </w:r>
    </w:p>
    <w:p w:rsidR="003866F9" w:rsidRPr="00C24639" w:rsidRDefault="0088197B" w:rsidP="003866F9">
      <w:pPr>
        <w:ind w:firstLine="567"/>
        <w:jc w:val="both"/>
      </w:pPr>
      <w:r>
        <w:t xml:space="preserve">ГБДОУ № 25: </w:t>
      </w:r>
      <w:r w:rsidR="00062563" w:rsidRPr="00062563">
        <w:t>районны</w:t>
      </w:r>
      <w:r w:rsidR="00CB1E6D">
        <w:t>е</w:t>
      </w:r>
      <w:r w:rsidR="00062563" w:rsidRPr="00062563">
        <w:t xml:space="preserve"> семинар</w:t>
      </w:r>
      <w:r w:rsidR="00CB1E6D">
        <w:t>ы</w:t>
      </w:r>
      <w:r w:rsidR="00062563">
        <w:t xml:space="preserve"> </w:t>
      </w:r>
      <w:r w:rsidRPr="003866F9">
        <w:rPr>
          <w:rStyle w:val="1"/>
          <w:sz w:val="24"/>
          <w:szCs w:val="24"/>
        </w:rPr>
        <w:t>«Инновационные технологии познавательного разви</w:t>
      </w:r>
      <w:r w:rsidR="00CB1E6D" w:rsidRPr="003866F9">
        <w:rPr>
          <w:rStyle w:val="1"/>
          <w:sz w:val="24"/>
          <w:szCs w:val="24"/>
        </w:rPr>
        <w:t>тия детей дошкольного возраста»</w:t>
      </w:r>
      <w:r w:rsidRPr="003866F9">
        <w:rPr>
          <w:rStyle w:val="1"/>
          <w:sz w:val="24"/>
          <w:szCs w:val="24"/>
        </w:rPr>
        <w:t xml:space="preserve"> (февраль 201</w:t>
      </w:r>
      <w:r w:rsidR="004704BE" w:rsidRPr="003866F9">
        <w:rPr>
          <w:rStyle w:val="1"/>
          <w:sz w:val="24"/>
          <w:szCs w:val="24"/>
        </w:rPr>
        <w:t>8</w:t>
      </w:r>
      <w:r w:rsidRPr="003866F9">
        <w:rPr>
          <w:rStyle w:val="1"/>
          <w:sz w:val="24"/>
          <w:szCs w:val="24"/>
        </w:rPr>
        <w:t>)</w:t>
      </w:r>
      <w:r w:rsidR="004704BE" w:rsidRPr="003866F9">
        <w:rPr>
          <w:rStyle w:val="1"/>
          <w:sz w:val="24"/>
          <w:szCs w:val="24"/>
        </w:rPr>
        <w:t xml:space="preserve">; </w:t>
      </w:r>
      <w:r w:rsidR="004704BE">
        <w:t>«Событийность как условие патриотического воспитания дошкольников» (апрель 2018)</w:t>
      </w:r>
      <w:r w:rsidR="003866F9">
        <w:t xml:space="preserve">; </w:t>
      </w:r>
      <w:r w:rsidR="003866F9" w:rsidRPr="00C24639">
        <w:t>семинар-практикум «Приемы поддержки познавательных инициатив детей раннего и дошкольного возраста на содержании разных культурных практик» (</w:t>
      </w:r>
      <w:r w:rsidR="003866F9">
        <w:t xml:space="preserve">октябрь </w:t>
      </w:r>
      <w:r w:rsidR="003866F9" w:rsidRPr="00C24639">
        <w:t>2018).</w:t>
      </w:r>
    </w:p>
    <w:p w:rsidR="0088197B" w:rsidRPr="006F55B1" w:rsidRDefault="0088197B" w:rsidP="00062563">
      <w:pPr>
        <w:ind w:firstLine="567"/>
        <w:jc w:val="both"/>
      </w:pPr>
      <w:r w:rsidRPr="006F55B1">
        <w:rPr>
          <w:rStyle w:val="1"/>
          <w:sz w:val="24"/>
          <w:szCs w:val="24"/>
        </w:rPr>
        <w:t>ГБОУ № 450: Городской семинар для руководителей и заместителей по УВР «Проектная и исследовательская деятельность как путь вхождения подростка в пространство науки и культуры»</w:t>
      </w:r>
      <w:r w:rsidR="00C278F0" w:rsidRPr="006F55B1">
        <w:rPr>
          <w:rStyle w:val="1"/>
          <w:sz w:val="24"/>
          <w:szCs w:val="24"/>
        </w:rPr>
        <w:t xml:space="preserve"> (февраль 201</w:t>
      </w:r>
      <w:r w:rsidR="004704BE">
        <w:rPr>
          <w:rStyle w:val="1"/>
          <w:sz w:val="24"/>
          <w:szCs w:val="24"/>
        </w:rPr>
        <w:t>8</w:t>
      </w:r>
      <w:r w:rsidR="00C278F0" w:rsidRPr="006F55B1">
        <w:rPr>
          <w:rStyle w:val="1"/>
          <w:sz w:val="24"/>
          <w:szCs w:val="24"/>
        </w:rPr>
        <w:t>).</w:t>
      </w:r>
    </w:p>
    <w:p w:rsidR="00062563" w:rsidRDefault="00062563" w:rsidP="00355FBE">
      <w:pPr>
        <w:ind w:firstLine="709"/>
        <w:jc w:val="both"/>
        <w:rPr>
          <w:color w:val="FF0000"/>
        </w:rPr>
      </w:pPr>
    </w:p>
    <w:p w:rsidR="00355FBE" w:rsidRPr="00CA6CC8" w:rsidRDefault="00355FBE" w:rsidP="00355FBE">
      <w:pPr>
        <w:ind w:firstLine="708"/>
        <w:rPr>
          <w:b/>
          <w:i/>
        </w:rPr>
      </w:pPr>
      <w:r w:rsidRPr="00CA6CC8">
        <w:rPr>
          <w:b/>
          <w:i/>
        </w:rPr>
        <w:t>Мероприятия в рамках инновационной деятельности.</w:t>
      </w:r>
    </w:p>
    <w:p w:rsidR="00355FBE" w:rsidRPr="00411D28" w:rsidRDefault="00355FBE" w:rsidP="00355FBE">
      <w:pPr>
        <w:ind w:firstLine="709"/>
        <w:jc w:val="both"/>
        <w:rPr>
          <w:spacing w:val="-1"/>
        </w:rPr>
      </w:pPr>
      <w:r w:rsidRPr="00411D28">
        <w:rPr>
          <w:rStyle w:val="FontStyle52"/>
        </w:rPr>
        <w:t>В январе в конкурсе образовательных учреждений, внедряющих инновационные программы, принял</w:t>
      </w:r>
      <w:r w:rsidR="00791AA5">
        <w:rPr>
          <w:rStyle w:val="FontStyle52"/>
        </w:rPr>
        <w:t>и</w:t>
      </w:r>
      <w:r w:rsidRPr="00411D28">
        <w:rPr>
          <w:rStyle w:val="FontStyle52"/>
        </w:rPr>
        <w:t xml:space="preserve"> участие </w:t>
      </w:r>
      <w:r w:rsidR="00791AA5">
        <w:rPr>
          <w:rStyle w:val="FontStyle52"/>
        </w:rPr>
        <w:t>ГБОУ</w:t>
      </w:r>
      <w:r w:rsidRPr="00411D28">
        <w:rPr>
          <w:rStyle w:val="FontStyle52"/>
        </w:rPr>
        <w:t xml:space="preserve"> № </w:t>
      </w:r>
      <w:r w:rsidR="008F7A00">
        <w:rPr>
          <w:rStyle w:val="FontStyle52"/>
        </w:rPr>
        <w:t>324</w:t>
      </w:r>
      <w:r w:rsidR="00791AA5">
        <w:rPr>
          <w:rStyle w:val="FontStyle52"/>
        </w:rPr>
        <w:t xml:space="preserve"> и 445</w:t>
      </w:r>
      <w:r w:rsidRPr="00411D28">
        <w:rPr>
          <w:rStyle w:val="FontStyle52"/>
        </w:rPr>
        <w:t>.  Результат – участие.</w:t>
      </w:r>
    </w:p>
    <w:p w:rsidR="003866F9" w:rsidRDefault="003866F9" w:rsidP="003866F9">
      <w:pPr>
        <w:ind w:firstLine="709"/>
        <w:jc w:val="both"/>
      </w:pPr>
      <w:r w:rsidRPr="00411D28">
        <w:t xml:space="preserve">В январе-феврале состоялся районный конкурс инновационных продуктов. </w:t>
      </w:r>
      <w:r w:rsidRPr="008F7A00">
        <w:t xml:space="preserve">В конкурсе приняли участие 5 </w:t>
      </w:r>
      <w:r>
        <w:t xml:space="preserve">образовательных организаций </w:t>
      </w:r>
      <w:r w:rsidRPr="008F7A00">
        <w:t xml:space="preserve">района. </w:t>
      </w:r>
      <w:r>
        <w:t>Победителями конкурса стали ГБДОУ № 30, ГБОУ № 69 (отделение дошкольного образования детей), ЦППМСП</w:t>
      </w:r>
      <w:r w:rsidRPr="008F7A00">
        <w:t>.</w:t>
      </w:r>
      <w:r>
        <w:t xml:space="preserve"> </w:t>
      </w:r>
      <w:r w:rsidRPr="00411D28">
        <w:t>Аннотации инновационных продуктов размещены на сайтах образовательных организаций.</w:t>
      </w:r>
    </w:p>
    <w:p w:rsidR="003866F9" w:rsidRPr="00C24639" w:rsidRDefault="00F65D8C" w:rsidP="003866F9">
      <w:pPr>
        <w:ind w:firstLine="544"/>
        <w:jc w:val="both"/>
      </w:pPr>
      <w:r>
        <w:t>В ноябре п</w:t>
      </w:r>
      <w:r w:rsidR="003866F9" w:rsidRPr="00C24639">
        <w:t>роведен установочный семинар для участников районного конкурса инновац</w:t>
      </w:r>
      <w:r w:rsidR="003866F9" w:rsidRPr="00C24639">
        <w:t>и</w:t>
      </w:r>
      <w:r w:rsidR="003866F9" w:rsidRPr="00C24639">
        <w:t>онных продуктов</w:t>
      </w:r>
      <w:r>
        <w:t xml:space="preserve"> 2019 года</w:t>
      </w:r>
      <w:r w:rsidR="003866F9" w:rsidRPr="00C24639">
        <w:t>. Конкурс запланирован на январь-февраль 2019 г.</w:t>
      </w:r>
    </w:p>
    <w:p w:rsidR="003866F9" w:rsidRPr="00F3069A" w:rsidRDefault="003866F9" w:rsidP="003866F9">
      <w:pPr>
        <w:pStyle w:val="80"/>
        <w:shd w:val="clear" w:color="auto" w:fill="auto"/>
        <w:spacing w:after="0" w:line="240" w:lineRule="auto"/>
        <w:ind w:left="20" w:right="-1" w:firstLine="547"/>
        <w:rPr>
          <w:b w:val="0"/>
          <w:spacing w:val="0"/>
          <w:sz w:val="24"/>
          <w:szCs w:val="24"/>
        </w:rPr>
      </w:pPr>
      <w:r w:rsidRPr="00F3069A">
        <w:rPr>
          <w:rFonts w:eastAsia="Calibri"/>
          <w:b w:val="0"/>
          <w:bCs w:val="0"/>
          <w:sz w:val="24"/>
          <w:szCs w:val="24"/>
        </w:rPr>
        <w:t xml:space="preserve">В городском конкурсе инновационных продуктов приняли участие ГБОУ № </w:t>
      </w:r>
      <w:r w:rsidRPr="00F3069A">
        <w:rPr>
          <w:b w:val="0"/>
          <w:spacing w:val="0"/>
          <w:sz w:val="24"/>
          <w:szCs w:val="24"/>
        </w:rPr>
        <w:t>437, 450 и 69.</w:t>
      </w:r>
    </w:p>
    <w:p w:rsidR="003B4E5F" w:rsidRDefault="005739BC" w:rsidP="005739BC">
      <w:pPr>
        <w:ind w:firstLine="567"/>
        <w:jc w:val="both"/>
      </w:pPr>
      <w:r w:rsidRPr="00D44B2F">
        <w:t>05.06.2018 г.</w:t>
      </w:r>
      <w:r>
        <w:t xml:space="preserve"> состоялось </w:t>
      </w:r>
      <w:r w:rsidRPr="00D44B2F">
        <w:t>расширенно</w:t>
      </w:r>
      <w:r>
        <w:t>е</w:t>
      </w:r>
      <w:r w:rsidRPr="00D44B2F">
        <w:t xml:space="preserve"> заседани</w:t>
      </w:r>
      <w:r>
        <w:t>е</w:t>
      </w:r>
      <w:r w:rsidRPr="00D44B2F">
        <w:t xml:space="preserve"> Совета развития системы образования </w:t>
      </w:r>
      <w:r>
        <w:t>К</w:t>
      </w:r>
      <w:r w:rsidRPr="00D44B2F">
        <w:t>урортного района</w:t>
      </w:r>
      <w:r>
        <w:t>, на котором были заслушаны о</w:t>
      </w:r>
      <w:r w:rsidRPr="005739BC">
        <w:t>тчет</w:t>
      </w:r>
      <w:r w:rsidR="003B4E5F">
        <w:t>ы</w:t>
      </w:r>
      <w:r w:rsidRPr="005739BC">
        <w:t xml:space="preserve"> об итогах работы экспериментальных площадок Санкт-Пете</w:t>
      </w:r>
      <w:r>
        <w:t xml:space="preserve">рбурга за 2017/2018 учебный год: </w:t>
      </w:r>
      <w:r w:rsidRPr="005739BC">
        <w:t xml:space="preserve">ГБОУ СОШ № 450 по теме «Сетевая педагогическая поддержка опережающего внедрения ФГОС среднего общего образования» </w:t>
      </w:r>
      <w:r>
        <w:t xml:space="preserve">и </w:t>
      </w:r>
      <w:r w:rsidRPr="005739BC">
        <w:t>ГБДОУ № 25 по теме «Поддержка исследовательского поведения детей дошкольного возраста в дошкольном образовательном учреждении»</w:t>
      </w:r>
      <w:r w:rsidR="003866F9">
        <w:t>.</w:t>
      </w:r>
    </w:p>
    <w:p w:rsidR="003866F9" w:rsidRDefault="003866F9" w:rsidP="005739BC">
      <w:pPr>
        <w:ind w:firstLine="567"/>
        <w:jc w:val="both"/>
      </w:pPr>
      <w:bookmarkStart w:id="0" w:name="_GoBack"/>
      <w:r>
        <w:t>В целях распространения опыта инновационной работы в ноябре 2018 года проведен м</w:t>
      </w:r>
      <w:r w:rsidRPr="00C24639">
        <w:t>астер-класс учителя информатики ГБОУ лицея №445 Е.М. Зориной</w:t>
      </w:r>
      <w:r>
        <w:t>:</w:t>
      </w:r>
      <w:r w:rsidRPr="00C24639">
        <w:t xml:space="preserve"> «Создание образовательных ресурсов с помощью программы «</w:t>
      </w:r>
      <w:proofErr w:type="spellStart"/>
      <w:r w:rsidRPr="00C24639">
        <w:t>Скрейч</w:t>
      </w:r>
      <w:proofErr w:type="spellEnd"/>
      <w:r w:rsidRPr="00C24639">
        <w:t>»</w:t>
      </w:r>
      <w:r>
        <w:t>.</w:t>
      </w:r>
    </w:p>
    <w:bookmarkEnd w:id="0"/>
    <w:p w:rsidR="00355FBE" w:rsidRDefault="00355FBE"/>
    <w:sectPr w:rsidR="0035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6FD0"/>
    <w:multiLevelType w:val="multilevel"/>
    <w:tmpl w:val="A0905AD8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760" w:hanging="1215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2"/>
      </w:rPr>
    </w:lvl>
  </w:abstractNum>
  <w:abstractNum w:abstractNumId="1">
    <w:nsid w:val="1C6A4226"/>
    <w:multiLevelType w:val="hybridMultilevel"/>
    <w:tmpl w:val="D99E0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A2BB3"/>
    <w:multiLevelType w:val="hybridMultilevel"/>
    <w:tmpl w:val="4EE2C18C"/>
    <w:lvl w:ilvl="0" w:tplc="B87E32B2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>
    <w:nsid w:val="3EC83AF4"/>
    <w:multiLevelType w:val="hybridMultilevel"/>
    <w:tmpl w:val="E4F2B120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347B2"/>
    <w:multiLevelType w:val="hybridMultilevel"/>
    <w:tmpl w:val="48460E94"/>
    <w:lvl w:ilvl="0" w:tplc="9872D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555B2C"/>
    <w:multiLevelType w:val="hybridMultilevel"/>
    <w:tmpl w:val="CB424524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70F54"/>
    <w:multiLevelType w:val="hybridMultilevel"/>
    <w:tmpl w:val="60A8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4E"/>
    <w:rsid w:val="00033341"/>
    <w:rsid w:val="00062563"/>
    <w:rsid w:val="0020084E"/>
    <w:rsid w:val="0020317A"/>
    <w:rsid w:val="002E21DF"/>
    <w:rsid w:val="002F7D3A"/>
    <w:rsid w:val="003100D2"/>
    <w:rsid w:val="00355FBE"/>
    <w:rsid w:val="003866F9"/>
    <w:rsid w:val="003B4E5F"/>
    <w:rsid w:val="004704BE"/>
    <w:rsid w:val="005739BC"/>
    <w:rsid w:val="005E3FA7"/>
    <w:rsid w:val="006F55B1"/>
    <w:rsid w:val="00791AA5"/>
    <w:rsid w:val="0088197B"/>
    <w:rsid w:val="008F7A00"/>
    <w:rsid w:val="00AC7E45"/>
    <w:rsid w:val="00B41309"/>
    <w:rsid w:val="00C278F0"/>
    <w:rsid w:val="00CB1E6D"/>
    <w:rsid w:val="00DA1F68"/>
    <w:rsid w:val="00EB3256"/>
    <w:rsid w:val="00F15F5C"/>
    <w:rsid w:val="00F6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locked/>
    <w:rsid w:val="0020084E"/>
    <w:rPr>
      <w:b/>
      <w:bCs/>
      <w:spacing w:val="2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084E"/>
    <w:pPr>
      <w:widowControl w:val="0"/>
      <w:shd w:val="clear" w:color="auto" w:fill="FFFFFF"/>
      <w:spacing w:after="540" w:line="264" w:lineRule="exact"/>
      <w:jc w:val="both"/>
    </w:pPr>
    <w:rPr>
      <w:rFonts w:eastAsiaTheme="minorHAnsi" w:cstheme="minorBidi"/>
      <w:b/>
      <w:bCs/>
      <w:spacing w:val="2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355FBE"/>
    <w:pPr>
      <w:spacing w:before="100" w:beforeAutospacing="1" w:after="100" w:afterAutospacing="1"/>
    </w:pPr>
  </w:style>
  <w:style w:type="character" w:customStyle="1" w:styleId="FontStyle52">
    <w:name w:val="Font Style52"/>
    <w:rsid w:val="00355FBE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a5"/>
    <w:rsid w:val="008F7A00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F7A00"/>
    <w:rPr>
      <w:rFonts w:eastAsia="Times New Roman" w:cs="Times New Roman"/>
      <w:b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F7A00"/>
    <w:pPr>
      <w:ind w:left="720"/>
      <w:contextualSpacing/>
    </w:pPr>
  </w:style>
  <w:style w:type="character" w:customStyle="1" w:styleId="1">
    <w:name w:val="Основной текст1"/>
    <w:basedOn w:val="a0"/>
    <w:rsid w:val="00881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4E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locked/>
    <w:rsid w:val="0020084E"/>
    <w:rPr>
      <w:b/>
      <w:bCs/>
      <w:spacing w:val="2"/>
      <w:sz w:val="22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084E"/>
    <w:pPr>
      <w:widowControl w:val="0"/>
      <w:shd w:val="clear" w:color="auto" w:fill="FFFFFF"/>
      <w:spacing w:after="540" w:line="264" w:lineRule="exact"/>
      <w:jc w:val="both"/>
    </w:pPr>
    <w:rPr>
      <w:rFonts w:eastAsiaTheme="minorHAnsi" w:cstheme="minorBidi"/>
      <w:b/>
      <w:bCs/>
      <w:spacing w:val="2"/>
      <w:sz w:val="22"/>
      <w:szCs w:val="22"/>
      <w:lang w:eastAsia="en-US"/>
    </w:rPr>
  </w:style>
  <w:style w:type="paragraph" w:styleId="a3">
    <w:name w:val="Normal (Web)"/>
    <w:basedOn w:val="a"/>
    <w:uiPriority w:val="99"/>
    <w:semiHidden/>
    <w:unhideWhenUsed/>
    <w:rsid w:val="00355FBE"/>
    <w:pPr>
      <w:spacing w:before="100" w:beforeAutospacing="1" w:after="100" w:afterAutospacing="1"/>
    </w:pPr>
  </w:style>
  <w:style w:type="character" w:customStyle="1" w:styleId="FontStyle52">
    <w:name w:val="Font Style52"/>
    <w:rsid w:val="00355FBE"/>
    <w:rPr>
      <w:rFonts w:ascii="Times New Roman" w:hAnsi="Times New Roman" w:cs="Times New Roman" w:hint="default"/>
      <w:sz w:val="24"/>
      <w:szCs w:val="24"/>
    </w:rPr>
  </w:style>
  <w:style w:type="paragraph" w:styleId="a4">
    <w:name w:val="Body Text"/>
    <w:basedOn w:val="a"/>
    <w:link w:val="a5"/>
    <w:rsid w:val="008F7A00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8F7A00"/>
    <w:rPr>
      <w:rFonts w:eastAsia="Times New Roman" w:cs="Times New Roman"/>
      <w:b/>
      <w:sz w:val="28"/>
      <w:szCs w:val="20"/>
      <w:lang w:val="x-none" w:eastAsia="x-none"/>
    </w:rPr>
  </w:style>
  <w:style w:type="paragraph" w:styleId="a6">
    <w:name w:val="List Paragraph"/>
    <w:basedOn w:val="a"/>
    <w:uiPriority w:val="34"/>
    <w:qFormat/>
    <w:rsid w:val="008F7A00"/>
    <w:pPr>
      <w:ind w:left="720"/>
      <w:contextualSpacing/>
    </w:pPr>
  </w:style>
  <w:style w:type="character" w:customStyle="1" w:styleId="1">
    <w:name w:val="Основной текст1"/>
    <w:basedOn w:val="a0"/>
    <w:rsid w:val="008819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2018-12-26T13:19:00Z</dcterms:created>
  <dcterms:modified xsi:type="dcterms:W3CDTF">2018-12-26T13:30:00Z</dcterms:modified>
</cp:coreProperties>
</file>