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B" w:rsidRDefault="00EE482B"/>
    <w:p w:rsidR="00FA5423" w:rsidRPr="002B3E69" w:rsidRDefault="00FA5423">
      <w:pPr>
        <w:rPr>
          <w:sz w:val="28"/>
          <w:szCs w:val="28"/>
        </w:rPr>
      </w:pPr>
    </w:p>
    <w:p w:rsidR="00381174" w:rsidRPr="00381174" w:rsidRDefault="00381174" w:rsidP="00381174">
      <w:pPr>
        <w:keepNext/>
        <w:keepLines/>
        <w:tabs>
          <w:tab w:val="left" w:pos="826"/>
        </w:tabs>
        <w:spacing w:line="274" w:lineRule="exact"/>
        <w:ind w:left="500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bookmark0"/>
      <w:bookmarkStart w:id="1" w:name="_GoBack"/>
      <w:bookmarkEnd w:id="1"/>
      <w:r w:rsidRPr="003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развития математического образования</w:t>
      </w:r>
      <w:bookmarkEnd w:id="0"/>
    </w:p>
    <w:p w:rsidR="00381174" w:rsidRDefault="00381174" w:rsidP="002124E1">
      <w:pPr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E1" w:rsidRPr="002B3E69" w:rsidRDefault="002124E1" w:rsidP="002124E1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E69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2124E1" w:rsidRPr="002B3E69" w:rsidRDefault="002124E1" w:rsidP="002124E1">
      <w:pPr>
        <w:pStyle w:val="a3"/>
        <w:kinsoku w:val="0"/>
        <w:overflowPunct w:val="0"/>
        <w:ind w:left="1440"/>
        <w:jc w:val="both"/>
        <w:textAlignment w:val="baseline"/>
      </w:pPr>
    </w:p>
    <w:p w:rsidR="00FA5423" w:rsidRPr="002B3E69" w:rsidRDefault="00FA5423" w:rsidP="002B3E69">
      <w:pPr>
        <w:pStyle w:val="a3"/>
        <w:numPr>
          <w:ilvl w:val="0"/>
          <w:numId w:val="3"/>
        </w:numPr>
        <w:kinsoku w:val="0"/>
        <w:overflowPunct w:val="0"/>
        <w:ind w:left="0"/>
        <w:jc w:val="both"/>
        <w:textAlignment w:val="baseline"/>
      </w:pPr>
      <w:r w:rsidRPr="002B3E69">
        <w:rPr>
          <w:rFonts w:eastAsia="+mn-ea"/>
          <w:color w:val="000000"/>
          <w:kern w:val="24"/>
        </w:rPr>
        <w:t xml:space="preserve">Распоряжение Правительства РФ от 24 декабря 2013 г. N 2506-р </w:t>
      </w:r>
    </w:p>
    <w:p w:rsidR="00FA5423" w:rsidRPr="002B3E69" w:rsidRDefault="00FA5423" w:rsidP="00FA54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</w:pPr>
      <w:r w:rsidRPr="002B3E69">
        <w:rPr>
          <w:rFonts w:eastAsia="+mn-ea"/>
          <w:color w:val="000000"/>
          <w:kern w:val="24"/>
        </w:rPr>
        <w:t>«О Концепции развития математического образования в РФ»</w:t>
      </w:r>
    </w:p>
    <w:p w:rsidR="00FA5423" w:rsidRPr="002B3E69" w:rsidRDefault="00FA5423" w:rsidP="002B3E69">
      <w:pPr>
        <w:pStyle w:val="a3"/>
        <w:numPr>
          <w:ilvl w:val="0"/>
          <w:numId w:val="3"/>
        </w:numPr>
        <w:kinsoku w:val="0"/>
        <w:overflowPunct w:val="0"/>
        <w:ind w:left="-284" w:hanging="142"/>
        <w:jc w:val="both"/>
        <w:textAlignment w:val="baseline"/>
      </w:pPr>
      <w:r w:rsidRPr="002B3E69">
        <w:rPr>
          <w:rFonts w:eastAsia="+mn-ea"/>
          <w:color w:val="000000"/>
          <w:kern w:val="24"/>
        </w:rPr>
        <w:t xml:space="preserve">Приказ </w:t>
      </w:r>
      <w:proofErr w:type="spellStart"/>
      <w:r w:rsidRPr="002B3E69">
        <w:rPr>
          <w:rFonts w:eastAsia="+mn-ea"/>
          <w:color w:val="000000"/>
          <w:kern w:val="24"/>
        </w:rPr>
        <w:t>Минобрнауки</w:t>
      </w:r>
      <w:proofErr w:type="spellEnd"/>
      <w:r w:rsidRPr="002B3E69">
        <w:rPr>
          <w:rFonts w:eastAsia="+mn-ea"/>
          <w:color w:val="000000"/>
          <w:kern w:val="24"/>
        </w:rPr>
        <w:t xml:space="preserve"> от 03.04.2014 №265 «Об утверждении плана мероприятий Министерства образования и науки Российской Федерации по реализации  Концепции развития математического образования в Рос</w:t>
      </w:r>
      <w:r w:rsidR="00381174">
        <w:rPr>
          <w:rFonts w:eastAsia="+mn-ea"/>
          <w:color w:val="000000"/>
          <w:kern w:val="24"/>
        </w:rPr>
        <w:t>сийской Федерации», утвержденный</w:t>
      </w:r>
      <w:r w:rsidRPr="002B3E69">
        <w:rPr>
          <w:rFonts w:eastAsia="+mn-ea"/>
          <w:color w:val="000000"/>
          <w:kern w:val="24"/>
        </w:rPr>
        <w:t xml:space="preserve"> распоряжением Правительства Российской Федерации от 24 декабря 2013 г. №2506-р.</w:t>
      </w:r>
    </w:p>
    <w:p w:rsidR="00FA5423" w:rsidRPr="002B3E69" w:rsidRDefault="002B3E69" w:rsidP="002B3E69">
      <w:pPr>
        <w:pStyle w:val="a3"/>
        <w:kinsoku w:val="0"/>
        <w:overflowPunct w:val="0"/>
        <w:ind w:left="-426"/>
        <w:jc w:val="both"/>
        <w:textAlignment w:val="baseline"/>
      </w:pPr>
      <w:r w:rsidRPr="002B3E69">
        <w:t xml:space="preserve">3. </w:t>
      </w:r>
      <w:r w:rsidR="00FA5423" w:rsidRPr="002B3E69">
        <w:t>Приказ Минтруда России от 18.10.2013 N 544н</w:t>
      </w:r>
      <w:r w:rsidRPr="002B3E69">
        <w:t xml:space="preserve"> </w:t>
      </w:r>
      <w:r w:rsidR="00FA5423" w:rsidRPr="002B3E69">
        <w:t>"Об утверждении профессионального стандарта "Педагог (педагогическая</w:t>
      </w:r>
      <w:r w:rsidRPr="002B3E69">
        <w:t xml:space="preserve"> </w:t>
      </w:r>
      <w:r w:rsidR="00FA5423" w:rsidRPr="002B3E69">
        <w:t>деятельность в сфере дошкольного,</w:t>
      </w:r>
      <w:r w:rsidR="002124E1" w:rsidRPr="002B3E69">
        <w:t xml:space="preserve"> </w:t>
      </w:r>
      <w:r w:rsidR="00FA5423" w:rsidRPr="002B3E69">
        <w:t>начального общего, основного общего,</w:t>
      </w:r>
      <w:r w:rsidRPr="002B3E69">
        <w:t xml:space="preserve"> </w:t>
      </w:r>
      <w:r w:rsidR="00FA5423" w:rsidRPr="002B3E69">
        <w:t>среднего общего образования) (воспитатель,</w:t>
      </w:r>
      <w:r w:rsidR="002124E1" w:rsidRPr="002B3E69">
        <w:t xml:space="preserve"> </w:t>
      </w:r>
      <w:r w:rsidR="00FA5423" w:rsidRPr="002B3E69">
        <w:t>учитель)"</w:t>
      </w:r>
      <w:r w:rsidR="002124E1" w:rsidRPr="002B3E69">
        <w:t>.</w:t>
      </w:r>
    </w:p>
    <w:p w:rsidR="002B3E69" w:rsidRPr="002B3E69" w:rsidRDefault="002B3E69" w:rsidP="002B3E69">
      <w:pPr>
        <w:pStyle w:val="a3"/>
        <w:kinsoku w:val="0"/>
        <w:overflowPunct w:val="0"/>
        <w:ind w:left="-426"/>
        <w:jc w:val="both"/>
        <w:textAlignment w:val="baseline"/>
      </w:pPr>
    </w:p>
    <w:p w:rsidR="00381174" w:rsidRPr="00BE5FEA" w:rsidRDefault="000E0F17" w:rsidP="00381174">
      <w:pPr>
        <w:spacing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33236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рассмотрено на августовских педагогических советах во всех </w:t>
      </w:r>
      <w:r w:rsidR="00565BD4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433236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общеобразовательных организациях района (далее - ООО);</w:t>
      </w:r>
    </w:p>
    <w:p w:rsidR="00433236" w:rsidRDefault="00381174" w:rsidP="00381174">
      <w:pPr>
        <w:spacing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565BD4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и</w:t>
      </w:r>
      <w:r w:rsidR="00433236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нформационно-методическим центром района подготовлен план мероприятий </w:t>
      </w:r>
      <w:r w:rsidR="00906E4A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433236" w:rsidRPr="00BE5FE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реализации данной концепции в системе образования Курортного района;</w:t>
      </w:r>
    </w:p>
    <w:p w:rsidR="00381174" w:rsidRDefault="00381174" w:rsidP="00381174">
      <w:pPr>
        <w:spacing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5BD4" w:rsidRPr="00565BD4" w:rsidRDefault="00381174" w:rsidP="00381174">
      <w:r>
        <w:t xml:space="preserve">- </w:t>
      </w:r>
      <w:r w:rsidR="00565BD4">
        <w:t>п</w:t>
      </w:r>
      <w:r w:rsidR="00565BD4" w:rsidRPr="00565BD4">
        <w:t>роведен</w:t>
      </w:r>
      <w:r w:rsidR="00565BD4">
        <w:t>ы</w:t>
      </w:r>
      <w:r>
        <w:t xml:space="preserve"> открытые уроки</w:t>
      </w:r>
      <w:r w:rsidR="00565BD4" w:rsidRPr="00565BD4">
        <w:t xml:space="preserve"> по плану реализации Концепции развития математического образования в рамках методического объединения учителей физики и математики (ГБОУ СОШ №445)</w:t>
      </w:r>
    </w:p>
    <w:p w:rsidR="00565BD4" w:rsidRPr="00381174" w:rsidRDefault="00381174" w:rsidP="00381174">
      <w:r>
        <w:t>-</w:t>
      </w:r>
      <w:r w:rsidR="00565BD4">
        <w:t>п</w:t>
      </w:r>
      <w:r w:rsidR="00565BD4" w:rsidRPr="00565BD4">
        <w:t>роведен</w:t>
      </w:r>
      <w:r w:rsidR="00565BD4">
        <w:t>ы</w:t>
      </w:r>
      <w:r w:rsidR="00565BD4" w:rsidRPr="00565BD4">
        <w:t xml:space="preserve"> МО учителей математики.</w:t>
      </w:r>
      <w:r w:rsidR="00565BD4">
        <w:t xml:space="preserve"> Темы</w:t>
      </w:r>
      <w:r w:rsidR="00565BD4" w:rsidRPr="00565BD4">
        <w:t>:</w:t>
      </w:r>
      <w:r w:rsidRPr="00381174">
        <w:t xml:space="preserve"> </w:t>
      </w:r>
      <w:r w:rsidRPr="00C91F93">
        <w:t xml:space="preserve">«Анализ результатов ЕГЭ по </w:t>
      </w:r>
      <w:r>
        <w:t>математике и физике за 2013-2014 учебный год»,</w:t>
      </w:r>
      <w:r w:rsidR="00565BD4">
        <w:t xml:space="preserve"> </w:t>
      </w:r>
      <w:r>
        <w:t>«</w:t>
      </w:r>
      <w:r w:rsidRPr="00C91F93">
        <w:t>Организация учебного процесса, обсуждение методических комплексов, создание учебных программ на 2014-2015 год</w:t>
      </w:r>
      <w:r>
        <w:t>. ЕГЭ 2015 года. Диагностические работы на 2015 год</w:t>
      </w:r>
      <w:r w:rsidRPr="00C91F93">
        <w:t>»</w:t>
      </w:r>
      <w:r>
        <w:t xml:space="preserve">,  </w:t>
      </w:r>
      <w:r w:rsidR="00565BD4">
        <w:t>«</w:t>
      </w:r>
      <w:r w:rsidR="00565BD4" w:rsidRPr="00565BD4">
        <w:t>Создание условий для подготовки одаренных детей к участию в олимп</w:t>
      </w:r>
      <w:r>
        <w:t>иадах, конкурсах,  конференциях»,</w:t>
      </w:r>
      <w:r w:rsidR="00565BD4" w:rsidRPr="00565BD4">
        <w:t xml:space="preserve"> </w:t>
      </w:r>
      <w:r>
        <w:t>«</w:t>
      </w:r>
      <w:r w:rsidR="00565BD4" w:rsidRPr="00565BD4">
        <w:t xml:space="preserve">Участие в </w:t>
      </w:r>
      <w:r>
        <w:t xml:space="preserve">районных и городских </w:t>
      </w:r>
      <w:r w:rsidR="00565BD4" w:rsidRPr="00565BD4">
        <w:t xml:space="preserve">мониторингах  предметной  </w:t>
      </w:r>
      <w:proofErr w:type="spellStart"/>
      <w:r w:rsidR="00565BD4" w:rsidRPr="00565BD4">
        <w:t>обученности</w:t>
      </w:r>
      <w:proofErr w:type="spellEnd"/>
      <w:r>
        <w:t xml:space="preserve"> </w:t>
      </w:r>
      <w:r w:rsidR="00565BD4" w:rsidRPr="00565BD4">
        <w:t xml:space="preserve"> у</w:t>
      </w:r>
      <w:r>
        <w:t>чащихся по математике и физике».</w:t>
      </w:r>
    </w:p>
    <w:p w:rsidR="002124E1" w:rsidRPr="000C3500" w:rsidRDefault="002124E1" w:rsidP="002124E1">
      <w:pPr>
        <w:pStyle w:val="a3"/>
        <w:kinsoku w:val="0"/>
        <w:overflowPunct w:val="0"/>
        <w:ind w:left="1440"/>
        <w:jc w:val="both"/>
        <w:textAlignment w:val="baseline"/>
      </w:pPr>
    </w:p>
    <w:p w:rsidR="00381174" w:rsidRDefault="00381174" w:rsidP="000C3500">
      <w:pPr>
        <w:kinsoku w:val="0"/>
        <w:overflowPunct w:val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Pr="00381174">
        <w:rPr>
          <w:rFonts w:eastAsia="+mn-ea"/>
          <w:color w:val="000000"/>
          <w:kern w:val="24"/>
        </w:rPr>
        <w:t xml:space="preserve"> </w:t>
      </w:r>
      <w:r w:rsidRPr="002B3E69">
        <w:rPr>
          <w:rFonts w:eastAsia="+mn-ea"/>
          <w:color w:val="000000"/>
          <w:kern w:val="24"/>
        </w:rPr>
        <w:t>мероприятий Министерства образования и науки Российской Федерации по реализации  Концепции развития математического образования в Рос</w:t>
      </w:r>
      <w:r>
        <w:rPr>
          <w:rFonts w:eastAsia="+mn-ea"/>
          <w:color w:val="000000"/>
          <w:kern w:val="24"/>
        </w:rPr>
        <w:t>сийской Федерации:</w:t>
      </w:r>
    </w:p>
    <w:p w:rsidR="000C3500" w:rsidRPr="00381174" w:rsidRDefault="00381174" w:rsidP="000C350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81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3500" w:rsidRPr="00381174">
        <w:rPr>
          <w:rFonts w:ascii="Times New Roman" w:hAnsi="Times New Roman" w:cs="Times New Roman"/>
          <w:b/>
          <w:sz w:val="28"/>
          <w:szCs w:val="28"/>
        </w:rPr>
        <w:t>Создание условий для реализации инновационных образовательных проектов, программ, направленных на совершенствование математического образования  и внедрение результатов в практику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381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500" w:rsidRPr="000C3500" w:rsidRDefault="000C3500" w:rsidP="000C350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24E1" w:rsidRPr="000C3500" w:rsidRDefault="00381174" w:rsidP="000C3500">
      <w:pPr>
        <w:pStyle w:val="a3"/>
        <w:numPr>
          <w:ilvl w:val="0"/>
          <w:numId w:val="6"/>
        </w:numPr>
        <w:kinsoku w:val="0"/>
        <w:overflowPunct w:val="0"/>
        <w:jc w:val="both"/>
        <w:textAlignment w:val="baseline"/>
      </w:pPr>
      <w:r>
        <w:t>Разработана  тренировочная  диагностическая  работа</w:t>
      </w:r>
      <w:r w:rsidR="002124E1" w:rsidRPr="000C3500">
        <w:t xml:space="preserve"> по физике в формате ЕГЭ для 11 класса </w:t>
      </w:r>
      <w:r w:rsidR="000C3500" w:rsidRPr="000C3500">
        <w:t>(Некрасов А.Г., ГБОУ СОШ №447)</w:t>
      </w:r>
      <w:r>
        <w:t>.</w:t>
      </w:r>
    </w:p>
    <w:p w:rsidR="00FA5423" w:rsidRPr="000C3500" w:rsidRDefault="00381174" w:rsidP="000C3500">
      <w:pPr>
        <w:pStyle w:val="a3"/>
        <w:numPr>
          <w:ilvl w:val="0"/>
          <w:numId w:val="6"/>
        </w:numPr>
        <w:kinsoku w:val="0"/>
        <w:overflowPunct w:val="0"/>
        <w:jc w:val="both"/>
        <w:textAlignment w:val="baseline"/>
      </w:pPr>
      <w:r>
        <w:t>Создана с</w:t>
      </w:r>
      <w:r w:rsidR="000C3500" w:rsidRPr="000C3500">
        <w:t>истема мониторингов условий и развития ИКТ компетентностей в условиях внедрения ФГОС ООО (диагностические кон</w:t>
      </w:r>
      <w:r>
        <w:t xml:space="preserve">трольно-измерительные материалы, </w:t>
      </w:r>
      <w:r w:rsidR="000C3500" w:rsidRPr="000C3500">
        <w:t xml:space="preserve"> Куз</w:t>
      </w:r>
      <w:r>
        <w:t>н</w:t>
      </w:r>
      <w:r w:rsidR="000C3500" w:rsidRPr="000C3500">
        <w:t>ецова О.И. ГБОУ СОШ №324</w:t>
      </w:r>
      <w:r>
        <w:t>).</w:t>
      </w:r>
    </w:p>
    <w:p w:rsidR="000C3500" w:rsidRPr="000C3500" w:rsidRDefault="00381174" w:rsidP="000C3500">
      <w:pPr>
        <w:pStyle w:val="a3"/>
        <w:numPr>
          <w:ilvl w:val="0"/>
          <w:numId w:val="6"/>
        </w:numPr>
        <w:kinsoku w:val="0"/>
        <w:overflowPunct w:val="0"/>
        <w:jc w:val="both"/>
        <w:textAlignment w:val="baseline"/>
      </w:pPr>
      <w:r>
        <w:t>Разработана «Г</w:t>
      </w:r>
      <w:r w:rsidR="000C3500" w:rsidRPr="000C3500">
        <w:t xml:space="preserve">енерация случайных заданий </w:t>
      </w:r>
      <w:r w:rsidR="000C3500" w:rsidRPr="000C3500">
        <w:rPr>
          <w:lang w:val="en-US"/>
        </w:rPr>
        <w:t>MS</w:t>
      </w:r>
      <w:r w:rsidR="000C3500" w:rsidRPr="000C3500">
        <w:t xml:space="preserve"> </w:t>
      </w:r>
      <w:r w:rsidR="000C3500" w:rsidRPr="000C3500">
        <w:rPr>
          <w:lang w:val="en-US"/>
        </w:rPr>
        <w:t>Office</w:t>
      </w:r>
      <w:r w:rsidR="000C3500" w:rsidRPr="000C3500">
        <w:t xml:space="preserve"> для проведения контроля знани</w:t>
      </w:r>
      <w:r>
        <w:t xml:space="preserve">й и развития навыков учащихся» </w:t>
      </w:r>
      <w:r w:rsidR="000C3500" w:rsidRPr="000C3500">
        <w:t>(Босых А.В., ГБОУ СОШ №450)</w:t>
      </w:r>
      <w:r>
        <w:t>.</w:t>
      </w:r>
    </w:p>
    <w:p w:rsidR="00FA5423" w:rsidRPr="000C3500" w:rsidRDefault="000C3500" w:rsidP="000C3500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0C3500">
        <w:rPr>
          <w:rFonts w:ascii="Times New Roman" w:hAnsi="Times New Roman" w:cs="Times New Roman"/>
          <w:sz w:val="24"/>
          <w:szCs w:val="24"/>
        </w:rPr>
        <w:tab/>
      </w:r>
    </w:p>
    <w:p w:rsidR="00FA5423" w:rsidRPr="00381174" w:rsidRDefault="00381174" w:rsidP="00EF0C2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811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0D1A66" w:rsidRPr="003811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Мониторинг  и контроль реализации концепции</w:t>
      </w:r>
      <w:r w:rsidRPr="003811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EF0C22" w:rsidRPr="00EF0C22" w:rsidRDefault="00EF0C22" w:rsidP="00EF0C22">
      <w:pPr>
        <w:pStyle w:val="a3"/>
        <w:numPr>
          <w:ilvl w:val="0"/>
          <w:numId w:val="8"/>
        </w:numPr>
      </w:pPr>
      <w:r w:rsidRPr="00EF0C22">
        <w:t xml:space="preserve">Мониторинг </w:t>
      </w:r>
      <w:proofErr w:type="spellStart"/>
      <w:r w:rsidRPr="00EF0C22">
        <w:t>обученности</w:t>
      </w:r>
      <w:proofErr w:type="spellEnd"/>
      <w:r w:rsidRPr="00EF0C22">
        <w:t xml:space="preserve"> учащихся 5-х классов Курортного района </w:t>
      </w:r>
    </w:p>
    <w:p w:rsidR="00EF0C22" w:rsidRPr="00EF0C22" w:rsidRDefault="00534D57" w:rsidP="00EF0C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0C22" w:rsidRPr="00EF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0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(входящий мониторинг, </w:t>
      </w:r>
      <w:r w:rsidR="00EF0C22" w:rsidRPr="00EF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419 учащихся</w:t>
      </w:r>
      <w:r w:rsidR="003047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F0C22" w:rsidRPr="00EF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236" w:rsidRPr="00433236" w:rsidRDefault="00433236" w:rsidP="00EF0C22">
      <w:pPr>
        <w:pStyle w:val="a3"/>
        <w:numPr>
          <w:ilvl w:val="0"/>
          <w:numId w:val="8"/>
        </w:numPr>
      </w:pPr>
      <w:r w:rsidRPr="002124E1">
        <w:rPr>
          <w:sz w:val="23"/>
          <w:szCs w:val="23"/>
        </w:rPr>
        <w:lastRenderedPageBreak/>
        <w:t>ООО района приняли участие в региональном мониторинге качества математического образования в 5-7 классах: в соответствии с выборкой Комитета по образованию участни</w:t>
      </w:r>
      <w:r w:rsidR="00304782">
        <w:rPr>
          <w:sz w:val="23"/>
          <w:szCs w:val="23"/>
        </w:rPr>
        <w:t xml:space="preserve">ком от района стал лицей № 445 </w:t>
      </w:r>
      <w:r w:rsidRPr="002124E1">
        <w:rPr>
          <w:sz w:val="23"/>
          <w:szCs w:val="23"/>
        </w:rPr>
        <w:t xml:space="preserve"> (всего 5 классов, 126 обучающихся)</w:t>
      </w:r>
    </w:p>
    <w:p w:rsidR="00EF0C22" w:rsidRDefault="00433236" w:rsidP="00EF0C22">
      <w:pPr>
        <w:pStyle w:val="a3"/>
        <w:numPr>
          <w:ilvl w:val="0"/>
          <w:numId w:val="8"/>
        </w:numPr>
      </w:pPr>
      <w:r>
        <w:t xml:space="preserve"> </w:t>
      </w:r>
      <w:r w:rsidR="00EF0C22">
        <w:t>Г</w:t>
      </w:r>
      <w:r w:rsidR="00EF0C22" w:rsidRPr="00EF0C22">
        <w:t>ородск</w:t>
      </w:r>
      <w:r w:rsidR="00534D57">
        <w:t>ая</w:t>
      </w:r>
      <w:r w:rsidR="00EF0C22" w:rsidRPr="00EF0C22">
        <w:t xml:space="preserve"> диагностическ</w:t>
      </w:r>
      <w:r w:rsidR="00534D57">
        <w:t xml:space="preserve">ая </w:t>
      </w:r>
      <w:r w:rsidR="00EF0C22" w:rsidRPr="00EF0C22">
        <w:t xml:space="preserve"> работ</w:t>
      </w:r>
      <w:r w:rsidR="00534D57">
        <w:t>а</w:t>
      </w:r>
      <w:r w:rsidR="00EF0C22" w:rsidRPr="00EF0C22">
        <w:t xml:space="preserve"> по геометрии в 9-х классах за курс 8 класса, </w:t>
      </w:r>
      <w:r>
        <w:t xml:space="preserve">(всего 16 классов, </w:t>
      </w:r>
      <w:r w:rsidR="00EF0C22" w:rsidRPr="00EF0C22">
        <w:t>296 учащихся 11 ОУ района</w:t>
      </w:r>
      <w:r>
        <w:t>).</w:t>
      </w:r>
      <w:r w:rsidR="00EF0C22" w:rsidRPr="00EF0C22">
        <w:t xml:space="preserve"> </w:t>
      </w:r>
    </w:p>
    <w:p w:rsidR="00983ED2" w:rsidRDefault="00EF0C22" w:rsidP="00983ED2">
      <w:pPr>
        <w:pStyle w:val="a3"/>
        <w:numPr>
          <w:ilvl w:val="0"/>
          <w:numId w:val="8"/>
        </w:numPr>
      </w:pPr>
      <w:r w:rsidRPr="000E0F17">
        <w:t>Городская тренировочная работа по математике в 9 классах в формате ОГЭ, приняло участие 358 учащихся</w:t>
      </w:r>
      <w:r w:rsidR="00983ED2" w:rsidRPr="000E0F17">
        <w:t xml:space="preserve"> 13 ОУ района</w:t>
      </w:r>
      <w:r w:rsidR="00E228E4"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0"/>
        <w:gridCol w:w="2560"/>
        <w:gridCol w:w="2281"/>
      </w:tblGrid>
      <w:tr w:rsidR="00E228E4" w:rsidRPr="00983ED2" w:rsidTr="00A51877">
        <w:tc>
          <w:tcPr>
            <w:tcW w:w="5778" w:type="dxa"/>
          </w:tcPr>
          <w:p w:rsidR="00E228E4" w:rsidRPr="00983ED2" w:rsidRDefault="00E228E4" w:rsidP="00A5187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D2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D2">
              <w:rPr>
                <w:rFonts w:ascii="Times New Roman" w:hAnsi="Times New Roman" w:cs="Times New Roman"/>
                <w:sz w:val="28"/>
                <w:szCs w:val="28"/>
              </w:rPr>
              <w:t>Курортный район</w:t>
            </w:r>
          </w:p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E4" w:rsidRPr="00983ED2" w:rsidTr="00A51877">
        <w:tc>
          <w:tcPr>
            <w:tcW w:w="5778" w:type="dxa"/>
            <w:vAlign w:val="bottom"/>
          </w:tcPr>
          <w:p w:rsidR="00E228E4" w:rsidRPr="00983ED2" w:rsidRDefault="00E228E4" w:rsidP="00A5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E4" w:rsidRPr="00983ED2" w:rsidRDefault="00E228E4" w:rsidP="00A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9 классов писавших работу.</w:t>
            </w:r>
          </w:p>
        </w:tc>
        <w:tc>
          <w:tcPr>
            <w:tcW w:w="2977" w:type="dxa"/>
            <w:vAlign w:val="bottom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sz w:val="24"/>
                <w:szCs w:val="24"/>
              </w:rPr>
              <w:t>28164</w:t>
            </w:r>
          </w:p>
        </w:tc>
        <w:tc>
          <w:tcPr>
            <w:tcW w:w="2552" w:type="dxa"/>
          </w:tcPr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E228E4" w:rsidRPr="00983ED2" w:rsidTr="00A51877">
        <w:tc>
          <w:tcPr>
            <w:tcW w:w="5778" w:type="dxa"/>
            <w:vAlign w:val="bottom"/>
          </w:tcPr>
          <w:p w:rsidR="00E228E4" w:rsidRPr="00983ED2" w:rsidRDefault="00E228E4" w:rsidP="00A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выполнивших  федеральный государственный стандарт (3 задания из модуля  Алгебра,  2 задания из модуля  Геометрии, 2 задания из модуля  Реальной математики)</w:t>
            </w:r>
          </w:p>
        </w:tc>
        <w:tc>
          <w:tcPr>
            <w:tcW w:w="2977" w:type="dxa"/>
            <w:vAlign w:val="bottom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sz w:val="24"/>
                <w:szCs w:val="24"/>
              </w:rPr>
              <w:t>6046      (21%)</w:t>
            </w:r>
          </w:p>
        </w:tc>
        <w:tc>
          <w:tcPr>
            <w:tcW w:w="2552" w:type="dxa"/>
          </w:tcPr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     (18,7%)</w:t>
            </w:r>
          </w:p>
        </w:tc>
      </w:tr>
      <w:tr w:rsidR="00E228E4" w:rsidRPr="00983ED2" w:rsidTr="00A51877">
        <w:tc>
          <w:tcPr>
            <w:tcW w:w="5778" w:type="dxa"/>
            <w:vAlign w:val="bottom"/>
          </w:tcPr>
          <w:p w:rsidR="00E228E4" w:rsidRPr="00983ED2" w:rsidRDefault="00E228E4" w:rsidP="00A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выполнивших  федеральный государственный стандарт  модуля  Алгебра</w:t>
            </w:r>
          </w:p>
        </w:tc>
        <w:tc>
          <w:tcPr>
            <w:tcW w:w="2977" w:type="dxa"/>
            <w:vAlign w:val="bottom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sz w:val="24"/>
                <w:szCs w:val="24"/>
              </w:rPr>
              <w:t>2243      (8%)</w:t>
            </w:r>
          </w:p>
        </w:tc>
        <w:tc>
          <w:tcPr>
            <w:tcW w:w="2552" w:type="dxa"/>
          </w:tcPr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    (5,9%)</w:t>
            </w:r>
          </w:p>
        </w:tc>
      </w:tr>
      <w:tr w:rsidR="00E228E4" w:rsidRPr="00983ED2" w:rsidTr="00A51877">
        <w:tc>
          <w:tcPr>
            <w:tcW w:w="5778" w:type="dxa"/>
            <w:vAlign w:val="bottom"/>
          </w:tcPr>
          <w:p w:rsidR="00E228E4" w:rsidRPr="00983ED2" w:rsidRDefault="00E228E4" w:rsidP="00A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выполнивших  федеральный государственный стандарт  модуля  Геометрия</w:t>
            </w:r>
          </w:p>
        </w:tc>
        <w:tc>
          <w:tcPr>
            <w:tcW w:w="2977" w:type="dxa"/>
            <w:vAlign w:val="bottom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sz w:val="24"/>
                <w:szCs w:val="24"/>
              </w:rPr>
              <w:t>5116      (18%)</w:t>
            </w:r>
          </w:p>
        </w:tc>
        <w:tc>
          <w:tcPr>
            <w:tcW w:w="2552" w:type="dxa"/>
          </w:tcPr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    (15,9%)</w:t>
            </w:r>
          </w:p>
        </w:tc>
      </w:tr>
      <w:tr w:rsidR="00E228E4" w:rsidRPr="00983ED2" w:rsidTr="00A51877">
        <w:tc>
          <w:tcPr>
            <w:tcW w:w="5778" w:type="dxa"/>
            <w:vAlign w:val="bottom"/>
          </w:tcPr>
          <w:p w:rsidR="00E228E4" w:rsidRPr="00983ED2" w:rsidRDefault="00E228E4" w:rsidP="00A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выполнивших  федеральный государственный стандарт  модуля  Реальная математика</w:t>
            </w:r>
          </w:p>
        </w:tc>
        <w:tc>
          <w:tcPr>
            <w:tcW w:w="2977" w:type="dxa"/>
            <w:vAlign w:val="bottom"/>
          </w:tcPr>
          <w:p w:rsidR="00E228E4" w:rsidRPr="00983ED2" w:rsidRDefault="00E228E4" w:rsidP="00A5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sz w:val="24"/>
                <w:szCs w:val="24"/>
              </w:rPr>
              <w:t>3093     (11%)</w:t>
            </w:r>
          </w:p>
        </w:tc>
        <w:tc>
          <w:tcPr>
            <w:tcW w:w="2552" w:type="dxa"/>
          </w:tcPr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8E4" w:rsidRPr="00983ED2" w:rsidRDefault="00E228E4" w:rsidP="00A5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    (10,3%)</w:t>
            </w:r>
          </w:p>
        </w:tc>
      </w:tr>
    </w:tbl>
    <w:p w:rsidR="00E228E4" w:rsidRDefault="00E228E4" w:rsidP="00E228E4">
      <w:pPr>
        <w:pStyle w:val="a3"/>
      </w:pPr>
    </w:p>
    <w:p w:rsidR="00983ED2" w:rsidRPr="00433236" w:rsidRDefault="00983ED2" w:rsidP="00983ED2">
      <w:pPr>
        <w:pStyle w:val="a3"/>
        <w:numPr>
          <w:ilvl w:val="0"/>
          <w:numId w:val="8"/>
        </w:numPr>
        <w:tabs>
          <w:tab w:val="left" w:pos="3030"/>
        </w:tabs>
        <w:jc w:val="center"/>
      </w:pPr>
      <w:r w:rsidRPr="00433236">
        <w:t>Мониторинг  качества знаний учащ</w:t>
      </w:r>
      <w:r w:rsidR="00534D57" w:rsidRPr="00433236">
        <w:t>ихся 10-х классов по математике, 13 ОУ района</w:t>
      </w:r>
    </w:p>
    <w:p w:rsidR="00835170" w:rsidRPr="00433236" w:rsidRDefault="00835170" w:rsidP="00433236">
      <w:pPr>
        <w:pStyle w:val="a3"/>
        <w:numPr>
          <w:ilvl w:val="0"/>
          <w:numId w:val="8"/>
        </w:numPr>
        <w:tabs>
          <w:tab w:val="left" w:pos="3030"/>
        </w:tabs>
      </w:pPr>
      <w:r w:rsidRPr="00433236">
        <w:t>Пробный ЕГЭ по математике в 11 классах 10 ОУ района, 259 учащихся</w:t>
      </w:r>
    </w:p>
    <w:p w:rsidR="00835170" w:rsidRDefault="00835170" w:rsidP="00983ED2">
      <w:pPr>
        <w:pStyle w:val="a3"/>
        <w:numPr>
          <w:ilvl w:val="0"/>
          <w:numId w:val="8"/>
        </w:numPr>
        <w:tabs>
          <w:tab w:val="left" w:pos="3030"/>
        </w:tabs>
        <w:jc w:val="center"/>
      </w:pPr>
      <w:r w:rsidRPr="00433236">
        <w:t>Городская пробная работа по математике в 9 классах</w:t>
      </w:r>
      <w:r w:rsidR="00433236" w:rsidRPr="00433236">
        <w:t xml:space="preserve"> в формате ОГЭ (март, апрель</w:t>
      </w:r>
      <w:r w:rsidR="00E228E4">
        <w:t xml:space="preserve"> 2014 года</w:t>
      </w:r>
      <w:r w:rsidR="00433236" w:rsidRPr="00433236">
        <w:t>)</w:t>
      </w:r>
    </w:p>
    <w:p w:rsidR="00304782" w:rsidRPr="00433236" w:rsidRDefault="00304782" w:rsidP="00E228E4">
      <w:pPr>
        <w:tabs>
          <w:tab w:val="left" w:pos="3030"/>
        </w:tabs>
      </w:pPr>
    </w:p>
    <w:p w:rsidR="00983ED2" w:rsidRPr="00983ED2" w:rsidRDefault="00983ED2" w:rsidP="00983ED2"/>
    <w:p w:rsidR="00983ED2" w:rsidRPr="00EF0C22" w:rsidRDefault="00983ED2" w:rsidP="00983ED2">
      <w:pPr>
        <w:pStyle w:val="a3"/>
      </w:pPr>
    </w:p>
    <w:p w:rsidR="00EF0C22" w:rsidRPr="00EF0C22" w:rsidRDefault="00EF0C22" w:rsidP="00EF0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BD4" w:rsidRDefault="00565B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1A66" w:rsidRPr="000E0F17" w:rsidRDefault="000D1A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F17">
        <w:rPr>
          <w:rFonts w:ascii="Times New Roman" w:hAnsi="Times New Roman" w:cs="Times New Roman"/>
          <w:noProof/>
          <w:sz w:val="28"/>
          <w:szCs w:val="28"/>
          <w:lang w:eastAsia="ru-RU"/>
        </w:rPr>
        <w:t>Олимпиады</w:t>
      </w:r>
      <w:r w:rsidR="003047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0F17">
        <w:rPr>
          <w:rFonts w:ascii="Times New Roman" w:hAnsi="Times New Roman" w:cs="Times New Roman"/>
          <w:noProof/>
          <w:sz w:val="28"/>
          <w:szCs w:val="28"/>
          <w:lang w:eastAsia="ru-RU"/>
        </w:rPr>
        <w:t>и конкурсы по математике:</w:t>
      </w:r>
    </w:p>
    <w:p w:rsidR="000D1A66" w:rsidRDefault="000D1A66" w:rsidP="000D1A66">
      <w:pPr>
        <w:pStyle w:val="a3"/>
        <w:numPr>
          <w:ilvl w:val="0"/>
          <w:numId w:val="7"/>
        </w:numPr>
      </w:pPr>
      <w:r>
        <w:t>Юношеская Математическая Школа СПбГУ</w:t>
      </w:r>
      <w:r w:rsidR="00572160">
        <w:t>, приняли учас</w:t>
      </w:r>
      <w:r w:rsidR="00EF0C22">
        <w:t>тие 6 ОУ района</w:t>
      </w:r>
      <w:r w:rsidR="000E0F17">
        <w:t xml:space="preserve"> </w:t>
      </w:r>
      <w:proofErr w:type="gramStart"/>
      <w:r w:rsidR="00EF0C22">
        <w:t xml:space="preserve">( </w:t>
      </w:r>
      <w:proofErr w:type="gramEnd"/>
      <w:r w:rsidR="00EF0C22">
        <w:t>ГБОУ СОШ №442, 450, 545, 556, ГБОУ гимназия №433, ГБОУ лицей №445</w:t>
      </w:r>
      <w:r w:rsidR="00304782">
        <w:t>)</w:t>
      </w:r>
    </w:p>
    <w:p w:rsidR="000D1A66" w:rsidRDefault="000D1A66" w:rsidP="000D1A66">
      <w:pPr>
        <w:pStyle w:val="a3"/>
        <w:numPr>
          <w:ilvl w:val="0"/>
          <w:numId w:val="7"/>
        </w:numPr>
      </w:pPr>
      <w:r w:rsidRPr="00150451">
        <w:t>Открытая российская математическая  Интернет-олимпиада «Осень-2013»</w:t>
      </w:r>
      <w:r w:rsidR="00DA187E">
        <w:t>, 4 учащихся</w:t>
      </w:r>
      <w:r>
        <w:t xml:space="preserve"> (дипломы 2 и 3 степени</w:t>
      </w:r>
      <w:r w:rsidR="00304782">
        <w:t>,</w:t>
      </w:r>
      <w:r>
        <w:t xml:space="preserve"> ГБОУ лицей №433).</w:t>
      </w:r>
    </w:p>
    <w:p w:rsidR="000D1A66" w:rsidRDefault="000D1A66" w:rsidP="000D1A66">
      <w:pPr>
        <w:pStyle w:val="a3"/>
        <w:numPr>
          <w:ilvl w:val="0"/>
          <w:numId w:val="7"/>
        </w:numPr>
      </w:pPr>
      <w:r w:rsidRPr="00150451">
        <w:t>Открытая российская математическая  Интернет-олимпиада «</w:t>
      </w:r>
      <w:r>
        <w:t>Весна, март 2014</w:t>
      </w:r>
      <w:r w:rsidRPr="00150451">
        <w:t>»</w:t>
      </w:r>
      <w:r w:rsidR="00DA187E">
        <w:t>,</w:t>
      </w:r>
      <w:r>
        <w:t xml:space="preserve"> </w:t>
      </w:r>
      <w:r w:rsidR="00DA187E">
        <w:t>7</w:t>
      </w:r>
      <w:r w:rsidR="00DA187E" w:rsidRPr="00DA187E">
        <w:t xml:space="preserve"> </w:t>
      </w:r>
      <w:r w:rsidR="00DA187E">
        <w:t xml:space="preserve">учащихся </w:t>
      </w:r>
      <w:r>
        <w:t>(дипломы 1, 2 и 3 степени</w:t>
      </w:r>
      <w:r w:rsidR="00304782">
        <w:t>,</w:t>
      </w:r>
      <w:r>
        <w:t xml:space="preserve"> ГБОУ лицей №433, ГБОУ СОШ №556)</w:t>
      </w:r>
      <w:r w:rsidR="00DA187E">
        <w:t xml:space="preserve">, </w:t>
      </w:r>
    </w:p>
    <w:p w:rsidR="000D1A66" w:rsidRDefault="000D1A66" w:rsidP="000D1A66">
      <w:pPr>
        <w:pStyle w:val="a3"/>
        <w:numPr>
          <w:ilvl w:val="0"/>
          <w:numId w:val="7"/>
        </w:numPr>
      </w:pPr>
      <w:r>
        <w:t>Всероссийский дистанционный конкурс по математике проекта «</w:t>
      </w:r>
      <w:proofErr w:type="spellStart"/>
      <w:r>
        <w:t>Инфоурок</w:t>
      </w:r>
      <w:proofErr w:type="spellEnd"/>
      <w:r>
        <w:t>»,  4 учащихся (дипломы 1, 2 и 3 степени</w:t>
      </w:r>
      <w:r w:rsidR="00304782">
        <w:t>,</w:t>
      </w:r>
      <w:r>
        <w:t xml:space="preserve"> ГБОУ лицей №433)</w:t>
      </w:r>
    </w:p>
    <w:p w:rsidR="00DA187E" w:rsidRDefault="00DA187E" w:rsidP="000D1A66">
      <w:pPr>
        <w:pStyle w:val="a3"/>
        <w:numPr>
          <w:ilvl w:val="0"/>
          <w:numId w:val="7"/>
        </w:numPr>
      </w:pPr>
      <w:r>
        <w:t>Открытый Интернет-конкурс для школьников  «Устный счет», 3 учащихся (дипломы 1, 2 и 3 степени</w:t>
      </w:r>
      <w:r w:rsidR="00304782">
        <w:t>,</w:t>
      </w:r>
      <w:r>
        <w:t xml:space="preserve"> ГБОУ лицей №433, ГБОУ СОШ №556)</w:t>
      </w:r>
    </w:p>
    <w:p w:rsidR="00DA187E" w:rsidRPr="00DA187E" w:rsidRDefault="00DA187E" w:rsidP="000D1A66">
      <w:pPr>
        <w:pStyle w:val="a3"/>
        <w:numPr>
          <w:ilvl w:val="0"/>
          <w:numId w:val="7"/>
        </w:numPr>
      </w:pPr>
      <w:r>
        <w:t>Интернет-конкурс «Коды и шифры», 1</w:t>
      </w:r>
      <w:r w:rsidRPr="00DA187E">
        <w:t xml:space="preserve"> </w:t>
      </w:r>
      <w:r w:rsidR="00304782">
        <w:t>учащийся (диплом</w:t>
      </w:r>
      <w:r>
        <w:t xml:space="preserve"> 2 степени</w:t>
      </w:r>
      <w:r w:rsidR="00304782">
        <w:t>,</w:t>
      </w:r>
      <w:r>
        <w:t xml:space="preserve"> ГБОУ лицей №433)</w:t>
      </w:r>
      <w:r w:rsidR="00572160">
        <w:t>.</w:t>
      </w:r>
    </w:p>
    <w:p w:rsidR="00DA187E" w:rsidRDefault="00DA187E" w:rsidP="000D1A66">
      <w:pPr>
        <w:pStyle w:val="a3"/>
        <w:numPr>
          <w:ilvl w:val="0"/>
          <w:numId w:val="7"/>
        </w:numPr>
      </w:pPr>
      <w:r w:rsidRPr="00DA187E">
        <w:lastRenderedPageBreak/>
        <w:t>Международный математический конкурс «Кенгуру»</w:t>
      </w:r>
      <w:r>
        <w:t xml:space="preserve">, приняло </w:t>
      </w:r>
      <w:r w:rsidR="005B0244">
        <w:t>участие 1697 учащихся ОУ района, победитель Макаров Владислав (ГБОУ СОШ №450)</w:t>
      </w:r>
    </w:p>
    <w:p w:rsidR="00304782" w:rsidRDefault="00572160" w:rsidP="000D1A66">
      <w:pPr>
        <w:pStyle w:val="a3"/>
        <w:numPr>
          <w:ilvl w:val="0"/>
          <w:numId w:val="7"/>
        </w:numPr>
      </w:pPr>
      <w:r>
        <w:t xml:space="preserve">Мониторинг математической подготовки: </w:t>
      </w:r>
      <w:r w:rsidR="00D31A59">
        <w:t>«Ке</w:t>
      </w:r>
      <w:r w:rsidR="00304782">
        <w:t>нгуру» выпускникам 4,9,11 классов;</w:t>
      </w:r>
      <w:r w:rsidR="00D31A59">
        <w:t xml:space="preserve"> приняло участие 298 учащихся 4 класса и 351 учащийся 9,11 класса</w:t>
      </w:r>
      <w:r>
        <w:t>.</w:t>
      </w:r>
    </w:p>
    <w:p w:rsidR="00E649BB" w:rsidRPr="007A4840" w:rsidRDefault="00304782" w:rsidP="00304782">
      <w:pPr>
        <w:ind w:left="360"/>
        <w:rPr>
          <w:rFonts w:ascii="Times New Roman" w:hAnsi="Times New Roman" w:cs="Times New Roman"/>
        </w:rPr>
      </w:pPr>
      <w:r w:rsidRPr="007A4840">
        <w:rPr>
          <w:rFonts w:ascii="Times New Roman" w:hAnsi="Times New Roman" w:cs="Times New Roman"/>
        </w:rPr>
        <w:t xml:space="preserve"> (Средний балл </w:t>
      </w:r>
      <w:r w:rsidR="000E0F17" w:rsidRPr="007A4840">
        <w:rPr>
          <w:rFonts w:ascii="Times New Roman" w:hAnsi="Times New Roman" w:cs="Times New Roman"/>
        </w:rPr>
        <w:t>по сравнению с 2013 годом вырос на 3 % в 4-х классах, 13,4 % вырос в 11 классах, на 6,5 % в 9-х классах)</w:t>
      </w:r>
    </w:p>
    <w:p w:rsidR="00E649BB" w:rsidRPr="007A4840" w:rsidRDefault="00E649BB" w:rsidP="00E649BB">
      <w:pPr>
        <w:ind w:left="360"/>
        <w:rPr>
          <w:rFonts w:ascii="Times New Roman" w:hAnsi="Times New Roman" w:cs="Times New Roman"/>
        </w:rPr>
      </w:pPr>
    </w:p>
    <w:p w:rsidR="00E649BB" w:rsidRDefault="00E649BB" w:rsidP="00E649BB">
      <w:pPr>
        <w:ind w:left="360"/>
      </w:pPr>
    </w:p>
    <w:p w:rsidR="00E649BB" w:rsidRDefault="00E649BB" w:rsidP="00E649BB">
      <w:pPr>
        <w:ind w:left="360"/>
      </w:pPr>
    </w:p>
    <w:p w:rsidR="00565BD4" w:rsidRPr="007A4840" w:rsidRDefault="00565BD4" w:rsidP="00E649B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49BB" w:rsidRPr="007A4840" w:rsidRDefault="00304782" w:rsidP="00E649B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A4840">
        <w:rPr>
          <w:rFonts w:ascii="Times New Roman" w:hAnsi="Times New Roman"/>
          <w:sz w:val="24"/>
          <w:szCs w:val="24"/>
        </w:rPr>
        <w:t xml:space="preserve">Учителя математики  прошли обучение  на курсах по программам  ИМЦ, (предметных  или </w:t>
      </w:r>
      <w:proofErr w:type="spellStart"/>
      <w:r w:rsidRPr="007A484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E649BB" w:rsidRPr="007A4840">
        <w:rPr>
          <w:rFonts w:ascii="Times New Roman" w:hAnsi="Times New Roman"/>
          <w:sz w:val="24"/>
          <w:szCs w:val="24"/>
        </w:rPr>
        <w:t>, в которых реализуется модуль (не менее 36 часов)</w:t>
      </w:r>
      <w:r w:rsidRPr="007A4840">
        <w:rPr>
          <w:rFonts w:ascii="Times New Roman" w:hAnsi="Times New Roman"/>
          <w:sz w:val="24"/>
          <w:szCs w:val="24"/>
        </w:rPr>
        <w:t xml:space="preserve">, </w:t>
      </w:r>
      <w:r w:rsidR="00E649BB" w:rsidRPr="007A4840">
        <w:rPr>
          <w:rFonts w:ascii="Times New Roman" w:hAnsi="Times New Roman"/>
          <w:sz w:val="24"/>
          <w:szCs w:val="24"/>
        </w:rPr>
        <w:t xml:space="preserve"> связанный с введением ФГОС ООО </w:t>
      </w:r>
      <w:r w:rsidR="00E649BB" w:rsidRPr="007A4840">
        <w:rPr>
          <w:rFonts w:ascii="Times New Roman" w:hAnsi="Times New Roman"/>
          <w:b/>
          <w:sz w:val="24"/>
          <w:szCs w:val="24"/>
        </w:rPr>
        <w:t>(266 слушателей)</w:t>
      </w:r>
      <w:r w:rsidRPr="007A484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649BB" w:rsidRPr="007A4840" w:rsidRDefault="00E649BB" w:rsidP="00E649BB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840">
        <w:rPr>
          <w:rFonts w:ascii="Times New Roman" w:hAnsi="Times New Roman"/>
          <w:sz w:val="24"/>
          <w:szCs w:val="24"/>
        </w:rPr>
        <w:t>Петербургская среда в формировании личности ребенка</w:t>
      </w:r>
    </w:p>
    <w:p w:rsidR="00E649BB" w:rsidRPr="007A4840" w:rsidRDefault="00E649BB" w:rsidP="00E649BB">
      <w:pPr>
        <w:pStyle w:val="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840">
        <w:rPr>
          <w:rFonts w:ascii="Times New Roman" w:hAnsi="Times New Roman"/>
          <w:sz w:val="24"/>
          <w:szCs w:val="24"/>
        </w:rPr>
        <w:t xml:space="preserve">        2 группы (50 чел.).</w:t>
      </w:r>
    </w:p>
    <w:p w:rsidR="00E649BB" w:rsidRPr="007A4840" w:rsidRDefault="00E649BB" w:rsidP="00E649BB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840">
        <w:rPr>
          <w:rFonts w:ascii="Times New Roman" w:hAnsi="Times New Roman"/>
          <w:sz w:val="24"/>
          <w:szCs w:val="24"/>
        </w:rPr>
        <w:t xml:space="preserve">Использование цифровых программных средств и </w:t>
      </w:r>
      <w:r w:rsidR="00304782" w:rsidRPr="007A4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4840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7A4840">
        <w:rPr>
          <w:rFonts w:ascii="Times New Roman" w:hAnsi="Times New Roman"/>
          <w:sz w:val="24"/>
          <w:szCs w:val="24"/>
        </w:rPr>
        <w:t xml:space="preserve"> в начальной  школе для повышения эффективности учебного процесса 4 группы (48 чел.).</w:t>
      </w:r>
    </w:p>
    <w:p w:rsidR="00E649BB" w:rsidRPr="007A4840" w:rsidRDefault="00E649BB" w:rsidP="00E649BB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840">
        <w:rPr>
          <w:rFonts w:ascii="Times New Roman" w:hAnsi="Times New Roman"/>
          <w:sz w:val="24"/>
          <w:szCs w:val="24"/>
        </w:rPr>
        <w:t>Цифровые образовательные ресурсы и и</w:t>
      </w:r>
      <w:r w:rsidR="00304782" w:rsidRPr="007A4840">
        <w:rPr>
          <w:rFonts w:ascii="Times New Roman" w:hAnsi="Times New Roman"/>
          <w:sz w:val="24"/>
          <w:szCs w:val="24"/>
        </w:rPr>
        <w:t xml:space="preserve">нтерактивные средства обучения </w:t>
      </w:r>
      <w:r w:rsidRPr="007A4840">
        <w:rPr>
          <w:rFonts w:ascii="Times New Roman" w:hAnsi="Times New Roman"/>
          <w:sz w:val="24"/>
          <w:szCs w:val="24"/>
        </w:rPr>
        <w:t xml:space="preserve"> как один из важных компонентов для повышения качества образования в средней и старшей школе 12 групп (120 чел.).</w:t>
      </w:r>
    </w:p>
    <w:p w:rsidR="00E649BB" w:rsidRPr="007A4840" w:rsidRDefault="00E649BB" w:rsidP="00E649BB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840">
        <w:rPr>
          <w:rFonts w:ascii="Times New Roman" w:hAnsi="Times New Roman"/>
          <w:sz w:val="24"/>
          <w:szCs w:val="24"/>
        </w:rPr>
        <w:t>Основы компьютерной грамотности 4 группы (48 чел.).</w:t>
      </w:r>
    </w:p>
    <w:p w:rsidR="00E649BB" w:rsidRPr="007A4840" w:rsidRDefault="00E649BB" w:rsidP="00E649B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9BB" w:rsidRPr="007A4840" w:rsidRDefault="00304782" w:rsidP="0030478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4840">
        <w:rPr>
          <w:rFonts w:ascii="Times New Roman" w:hAnsi="Times New Roman"/>
          <w:sz w:val="24"/>
          <w:szCs w:val="24"/>
        </w:rPr>
        <w:t xml:space="preserve">       5. </w:t>
      </w:r>
      <w:r w:rsidR="00E649BB" w:rsidRPr="007A4840">
        <w:rPr>
          <w:rFonts w:ascii="Times New Roman" w:hAnsi="Times New Roman"/>
          <w:sz w:val="24"/>
          <w:szCs w:val="24"/>
        </w:rPr>
        <w:t>Традиции и инн</w:t>
      </w:r>
      <w:r w:rsidRPr="007A4840">
        <w:rPr>
          <w:rFonts w:ascii="Times New Roman" w:hAnsi="Times New Roman"/>
          <w:sz w:val="24"/>
          <w:szCs w:val="24"/>
        </w:rPr>
        <w:t>овации современного образования</w:t>
      </w:r>
      <w:r w:rsidR="00E649BB" w:rsidRPr="007A4840">
        <w:rPr>
          <w:rFonts w:ascii="Times New Roman" w:hAnsi="Times New Roman"/>
          <w:sz w:val="24"/>
          <w:szCs w:val="24"/>
        </w:rPr>
        <w:t xml:space="preserve">  (</w:t>
      </w:r>
      <w:r w:rsidRPr="007A4840">
        <w:rPr>
          <w:rFonts w:ascii="Times New Roman" w:hAnsi="Times New Roman"/>
          <w:sz w:val="24"/>
          <w:szCs w:val="24"/>
        </w:rPr>
        <w:t>50 чел.)</w:t>
      </w:r>
    </w:p>
    <w:p w:rsidR="00E649BB" w:rsidRPr="007A4840" w:rsidRDefault="00E649BB" w:rsidP="00E649BB">
      <w:pPr>
        <w:rPr>
          <w:sz w:val="24"/>
          <w:szCs w:val="24"/>
        </w:rPr>
      </w:pPr>
    </w:p>
    <w:sectPr w:rsidR="00E649BB" w:rsidRPr="007A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8" w:rsidRDefault="00AB48F8" w:rsidP="00983ED2">
      <w:r>
        <w:separator/>
      </w:r>
    </w:p>
  </w:endnote>
  <w:endnote w:type="continuationSeparator" w:id="0">
    <w:p w:rsidR="00AB48F8" w:rsidRDefault="00AB48F8" w:rsidP="0098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8" w:rsidRDefault="00AB48F8" w:rsidP="00983ED2">
      <w:r>
        <w:separator/>
      </w:r>
    </w:p>
  </w:footnote>
  <w:footnote w:type="continuationSeparator" w:id="0">
    <w:p w:rsidR="00AB48F8" w:rsidRDefault="00AB48F8" w:rsidP="0098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24D"/>
    <w:multiLevelType w:val="hybridMultilevel"/>
    <w:tmpl w:val="2132DDB6"/>
    <w:lvl w:ilvl="0" w:tplc="40BC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2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A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E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6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F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4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9072BC"/>
    <w:multiLevelType w:val="multilevel"/>
    <w:tmpl w:val="1CCE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673A5"/>
    <w:multiLevelType w:val="hybridMultilevel"/>
    <w:tmpl w:val="282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3A1D"/>
    <w:multiLevelType w:val="hybridMultilevel"/>
    <w:tmpl w:val="5B96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953A2"/>
    <w:multiLevelType w:val="hybridMultilevel"/>
    <w:tmpl w:val="FC3A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E3FF9"/>
    <w:multiLevelType w:val="hybridMultilevel"/>
    <w:tmpl w:val="24400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F76416"/>
    <w:multiLevelType w:val="hybridMultilevel"/>
    <w:tmpl w:val="CD664CDC"/>
    <w:lvl w:ilvl="0" w:tplc="1F14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4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6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8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8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A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4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4F2FC2"/>
    <w:multiLevelType w:val="multilevel"/>
    <w:tmpl w:val="C2CA6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D216E"/>
    <w:multiLevelType w:val="hybridMultilevel"/>
    <w:tmpl w:val="EC84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4D5E"/>
    <w:multiLevelType w:val="hybridMultilevel"/>
    <w:tmpl w:val="A244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97"/>
    <w:rsid w:val="000C3500"/>
    <w:rsid w:val="000D1A66"/>
    <w:rsid w:val="000E0F17"/>
    <w:rsid w:val="00207777"/>
    <w:rsid w:val="002124E1"/>
    <w:rsid w:val="002B3E69"/>
    <w:rsid w:val="00304782"/>
    <w:rsid w:val="00381174"/>
    <w:rsid w:val="00433236"/>
    <w:rsid w:val="00534D57"/>
    <w:rsid w:val="00565BD4"/>
    <w:rsid w:val="00572160"/>
    <w:rsid w:val="005B0244"/>
    <w:rsid w:val="00622577"/>
    <w:rsid w:val="00641856"/>
    <w:rsid w:val="007A4840"/>
    <w:rsid w:val="00835170"/>
    <w:rsid w:val="00895B6E"/>
    <w:rsid w:val="00906E4A"/>
    <w:rsid w:val="00983ED2"/>
    <w:rsid w:val="00AB48F8"/>
    <w:rsid w:val="00BE5FEA"/>
    <w:rsid w:val="00BE7BCB"/>
    <w:rsid w:val="00C17C55"/>
    <w:rsid w:val="00C96597"/>
    <w:rsid w:val="00D31A59"/>
    <w:rsid w:val="00DA187E"/>
    <w:rsid w:val="00E228E4"/>
    <w:rsid w:val="00E649BB"/>
    <w:rsid w:val="00EE482B"/>
    <w:rsid w:val="00EF0C22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2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3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ED2"/>
  </w:style>
  <w:style w:type="paragraph" w:styleId="aa">
    <w:name w:val="footer"/>
    <w:basedOn w:val="a"/>
    <w:link w:val="ab"/>
    <w:uiPriority w:val="99"/>
    <w:unhideWhenUsed/>
    <w:rsid w:val="00983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ED2"/>
  </w:style>
  <w:style w:type="paragraph" w:customStyle="1" w:styleId="1">
    <w:name w:val="Абзац списка1"/>
    <w:basedOn w:val="a"/>
    <w:rsid w:val="00E649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2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3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ED2"/>
  </w:style>
  <w:style w:type="paragraph" w:styleId="aa">
    <w:name w:val="footer"/>
    <w:basedOn w:val="a"/>
    <w:link w:val="ab"/>
    <w:uiPriority w:val="99"/>
    <w:unhideWhenUsed/>
    <w:rsid w:val="00983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ED2"/>
  </w:style>
  <w:style w:type="paragraph" w:customStyle="1" w:styleId="1">
    <w:name w:val="Абзац списка1"/>
    <w:basedOn w:val="a"/>
    <w:rsid w:val="00E649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2015-01-21T08:21:00Z</dcterms:created>
  <dcterms:modified xsi:type="dcterms:W3CDTF">2015-10-23T13:14:00Z</dcterms:modified>
</cp:coreProperties>
</file>